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758" w:rsidRDefault="00E07758"/>
    <w:p w:rsidR="00E07758" w:rsidRPr="00C532FF" w:rsidRDefault="007A4CCC">
      <w:pPr>
        <w:rPr>
          <w:lang w:val="es-CO"/>
        </w:rPr>
      </w:pP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lang w:val="es-CO"/>
        </w:rPr>
        <w:tab/>
      </w:r>
      <w:r>
        <w:rPr>
          <w:rFonts w:ascii="Arial" w:hAnsi="Arial" w:cs="Arial"/>
          <w:color w:val="00B050"/>
          <w:lang w:val="es-CO"/>
        </w:rPr>
        <w:tab/>
      </w:r>
      <w:r>
        <w:rPr>
          <w:rFonts w:ascii="Arial" w:hAnsi="Arial" w:cs="Arial"/>
          <w:color w:val="00B050"/>
          <w:lang w:val="es-CO"/>
        </w:rPr>
        <w:tab/>
      </w:r>
      <w:r>
        <w:rPr>
          <w:rFonts w:ascii="Arial" w:hAnsi="Arial" w:cs="Arial"/>
          <w:color w:val="00B050"/>
          <w:lang w:val="es-CO"/>
        </w:rPr>
        <w:tab/>
        <w:t xml:space="preserve">      </w:t>
      </w:r>
      <w:r>
        <w:rPr>
          <w:rFonts w:ascii="Arial" w:hAnsi="Arial" w:cs="Arial"/>
          <w:color w:val="00B050"/>
          <w:lang w:val="es-CO"/>
        </w:rPr>
        <w:tab/>
      </w:r>
      <w:r>
        <w:rPr>
          <w:rFonts w:ascii="Arial" w:hAnsi="Arial" w:cs="Arial"/>
          <w:color w:val="00B050"/>
          <w:lang w:val="es-CO"/>
        </w:rPr>
        <w:tab/>
      </w:r>
      <w:r>
        <w:rPr>
          <w:rFonts w:ascii="Arial" w:hAnsi="Arial" w:cs="Arial"/>
          <w:color w:val="00B050"/>
          <w:lang w:val="es-CO"/>
        </w:rPr>
        <w:tab/>
      </w:r>
      <w:r>
        <w:rPr>
          <w:rFonts w:ascii="Arial" w:hAnsi="Arial" w:cs="Arial"/>
          <w:color w:val="00B050"/>
          <w:lang w:val="es-CO"/>
        </w:rPr>
        <w:tab/>
      </w:r>
      <w:r>
        <w:rPr>
          <w:rFonts w:ascii="Arial" w:hAnsi="Arial" w:cs="Arial"/>
          <w:color w:val="00B050"/>
          <w:lang w:val="es-CO"/>
        </w:rPr>
        <w:tab/>
      </w:r>
      <w:r>
        <w:rPr>
          <w:rFonts w:ascii="Arial" w:hAnsi="Arial" w:cs="Arial"/>
          <w:color w:val="00B050"/>
          <w:lang w:val="es-CO"/>
        </w:rPr>
        <w:tab/>
      </w:r>
    </w:p>
    <w:p w:rsidR="00E07758" w:rsidRDefault="00E07758">
      <w:pPr>
        <w:jc w:val="both"/>
        <w:rPr>
          <w:rFonts w:ascii="Arial" w:hAnsi="Arial" w:cs="Arial"/>
          <w:lang w:val="es-CO"/>
        </w:rPr>
      </w:pPr>
    </w:p>
    <w:p w:rsidR="00C532FF" w:rsidRDefault="007A4CCC">
      <w:pPr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PARA</w:t>
      </w:r>
      <w:r>
        <w:rPr>
          <w:rFonts w:ascii="Arial" w:hAnsi="Arial" w:cs="Arial"/>
          <w:b/>
          <w:lang w:val="es-CO"/>
        </w:rPr>
        <w:tab/>
      </w:r>
      <w:r>
        <w:rPr>
          <w:rFonts w:ascii="Arial" w:hAnsi="Arial" w:cs="Arial"/>
          <w:b/>
          <w:lang w:val="es-CO"/>
        </w:rPr>
        <w:tab/>
      </w:r>
      <w:r>
        <w:rPr>
          <w:rFonts w:ascii="Arial" w:hAnsi="Arial" w:cs="Arial"/>
          <w:b/>
          <w:lang w:val="es-CO"/>
        </w:rPr>
        <w:tab/>
        <w:t xml:space="preserve">: </w:t>
      </w:r>
      <w:r w:rsidR="00C8400A" w:rsidRPr="00C8400A">
        <w:rPr>
          <w:rFonts w:ascii="Arial" w:hAnsi="Arial" w:cs="Arial"/>
          <w:b/>
          <w:lang w:val="es-CO"/>
        </w:rPr>
        <w:t>RECTORES INSTITUCIONES EDUCATIVAS</w:t>
      </w:r>
    </w:p>
    <w:p w:rsidR="00E07758" w:rsidRDefault="00C532FF">
      <w:pPr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 xml:space="preserve">                                  </w:t>
      </w:r>
    </w:p>
    <w:p w:rsidR="00E07758" w:rsidRPr="00C532FF" w:rsidRDefault="007A4CCC">
      <w:pPr>
        <w:rPr>
          <w:lang w:val="es-CO"/>
        </w:rPr>
      </w:pPr>
      <w:r>
        <w:rPr>
          <w:rFonts w:ascii="Arial" w:hAnsi="Arial" w:cs="Arial"/>
          <w:b/>
          <w:lang w:val="es-CO"/>
        </w:rPr>
        <w:t xml:space="preserve">DE     </w:t>
      </w:r>
      <w:r>
        <w:rPr>
          <w:rFonts w:ascii="Arial" w:hAnsi="Arial" w:cs="Arial"/>
          <w:b/>
          <w:lang w:val="es-CO"/>
        </w:rPr>
        <w:tab/>
      </w:r>
      <w:r>
        <w:rPr>
          <w:rFonts w:ascii="Arial" w:hAnsi="Arial" w:cs="Arial"/>
          <w:b/>
          <w:lang w:val="es-CO"/>
        </w:rPr>
        <w:tab/>
      </w:r>
      <w:r>
        <w:rPr>
          <w:rFonts w:ascii="Arial" w:hAnsi="Arial" w:cs="Arial"/>
          <w:b/>
          <w:lang w:val="es-CO"/>
        </w:rPr>
        <w:tab/>
      </w:r>
      <w:r w:rsidR="00930C89">
        <w:rPr>
          <w:rFonts w:ascii="Arial" w:hAnsi="Arial" w:cs="Arial"/>
          <w:b/>
          <w:lang w:val="es-CO"/>
        </w:rPr>
        <w:t>: SECRETARIA</w:t>
      </w:r>
      <w:r>
        <w:rPr>
          <w:rFonts w:ascii="Arial" w:hAnsi="Arial" w:cs="Arial"/>
          <w:b/>
          <w:lang w:val="es-CO"/>
        </w:rPr>
        <w:t xml:space="preserve"> DE EDUCACION MUNICIPAL </w:t>
      </w:r>
    </w:p>
    <w:p w:rsidR="00E07758" w:rsidRDefault="00E07758">
      <w:pPr>
        <w:rPr>
          <w:rFonts w:ascii="Arial" w:hAnsi="Arial" w:cs="Arial"/>
          <w:b/>
          <w:lang w:val="es-CO"/>
        </w:rPr>
      </w:pPr>
    </w:p>
    <w:p w:rsidR="00E07758" w:rsidRDefault="00877394" w:rsidP="00C8400A">
      <w:pPr>
        <w:ind w:left="2124" w:hanging="2124"/>
        <w:jc w:val="both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ASUNTO</w:t>
      </w:r>
      <w:r>
        <w:rPr>
          <w:rFonts w:ascii="Arial" w:hAnsi="Arial" w:cs="Arial"/>
          <w:b/>
          <w:lang w:val="es-CO"/>
        </w:rPr>
        <w:tab/>
        <w:t xml:space="preserve">: </w:t>
      </w:r>
      <w:r w:rsidR="00C8400A" w:rsidRPr="00C8400A">
        <w:rPr>
          <w:rFonts w:ascii="Arial" w:hAnsi="Arial" w:cs="Arial"/>
          <w:b/>
          <w:lang w:val="es-CO"/>
        </w:rPr>
        <w:t>CONFORMACION COMIT</w:t>
      </w:r>
      <w:r w:rsidR="00C8400A">
        <w:rPr>
          <w:rFonts w:ascii="Arial" w:hAnsi="Arial" w:cs="Arial"/>
          <w:b/>
          <w:lang w:val="es-CO"/>
        </w:rPr>
        <w:t>É DE ALIMENTACION ESCOLAR – CAE</w:t>
      </w:r>
      <w:r w:rsidR="00C8400A" w:rsidRPr="00C8400A">
        <w:rPr>
          <w:rFonts w:ascii="Arial" w:hAnsi="Arial" w:cs="Arial"/>
          <w:b/>
          <w:lang w:val="es-CO"/>
        </w:rPr>
        <w:t xml:space="preserve">  </w:t>
      </w:r>
      <w:r w:rsidR="00930C89">
        <w:rPr>
          <w:rFonts w:ascii="Arial" w:hAnsi="Arial" w:cs="Arial"/>
          <w:b/>
          <w:lang w:val="es-CO"/>
        </w:rPr>
        <w:t xml:space="preserve">Y </w:t>
      </w:r>
      <w:r w:rsidR="00C8400A" w:rsidRPr="00C8400A">
        <w:rPr>
          <w:rFonts w:ascii="Arial" w:hAnsi="Arial" w:cs="Arial"/>
          <w:b/>
          <w:lang w:val="es-CO"/>
        </w:rPr>
        <w:t>FOCALIZACION</w:t>
      </w:r>
    </w:p>
    <w:p w:rsidR="00E07758" w:rsidRDefault="00E07758">
      <w:pPr>
        <w:rPr>
          <w:rFonts w:ascii="Arial" w:hAnsi="Arial" w:cs="Arial"/>
          <w:b/>
          <w:lang w:val="es-CO"/>
        </w:rPr>
      </w:pPr>
    </w:p>
    <w:p w:rsidR="00E07758" w:rsidRDefault="00E07758">
      <w:pPr>
        <w:rPr>
          <w:rFonts w:ascii="Arial" w:hAnsi="Arial" w:cs="Arial"/>
          <w:b/>
          <w:lang w:val="pt-BR"/>
        </w:rPr>
      </w:pPr>
    </w:p>
    <w:p w:rsidR="00E07758" w:rsidRDefault="007A4CCC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Cordial saludo</w:t>
      </w:r>
    </w:p>
    <w:p w:rsidR="00BD5207" w:rsidRDefault="00BD5207">
      <w:pPr>
        <w:rPr>
          <w:rFonts w:ascii="Arial" w:hAnsi="Arial" w:cs="Arial"/>
          <w:lang w:val="es-CO"/>
        </w:rPr>
      </w:pPr>
    </w:p>
    <w:p w:rsidR="000D395B" w:rsidRDefault="00C8400A" w:rsidP="000D395B">
      <w:pPr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 w:rsidRPr="00C8400A">
        <w:rPr>
          <w:rFonts w:ascii="Arial" w:hAnsi="Arial" w:cs="Arial"/>
          <w:color w:val="222222"/>
          <w:shd w:val="clear" w:color="auto" w:fill="FFFFFF"/>
          <w:lang w:val="es-ES"/>
        </w:rPr>
        <w:t>En cumplimiento a lo establecido en los lineamientos Técnico Administra</w:t>
      </w:r>
      <w:r w:rsidR="00BE596C">
        <w:rPr>
          <w:rFonts w:ascii="Arial" w:hAnsi="Arial" w:cs="Arial"/>
          <w:color w:val="222222"/>
          <w:shd w:val="clear" w:color="auto" w:fill="FFFFFF"/>
          <w:lang w:val="es-ES"/>
        </w:rPr>
        <w:t>tivos que rigen el Programa de A</w:t>
      </w:r>
      <w:r w:rsidR="000D395B">
        <w:rPr>
          <w:rFonts w:ascii="Arial" w:hAnsi="Arial" w:cs="Arial"/>
          <w:color w:val="222222"/>
          <w:shd w:val="clear" w:color="auto" w:fill="FFFFFF"/>
          <w:lang w:val="es-ES"/>
        </w:rPr>
        <w:t xml:space="preserve">limentación Escolar – PAE, y específicamente </w:t>
      </w:r>
      <w:r w:rsidR="000D395B" w:rsidRPr="00C8400A">
        <w:rPr>
          <w:rFonts w:ascii="Arial" w:hAnsi="Arial" w:cs="Arial"/>
          <w:color w:val="222222"/>
          <w:shd w:val="clear" w:color="auto" w:fill="FFFFFF"/>
          <w:lang w:val="es-ES"/>
        </w:rPr>
        <w:t>en</w:t>
      </w:r>
      <w:r w:rsidR="000D395B">
        <w:rPr>
          <w:rFonts w:ascii="Arial" w:hAnsi="Arial" w:cs="Arial"/>
          <w:color w:val="222222"/>
          <w:shd w:val="clear" w:color="auto" w:fill="FFFFFF"/>
          <w:lang w:val="es-ES"/>
        </w:rPr>
        <w:t xml:space="preserve"> el numeral 7.2.1. </w:t>
      </w:r>
      <w:proofErr w:type="gramStart"/>
      <w:r w:rsidR="000D395B">
        <w:rPr>
          <w:rFonts w:ascii="Arial" w:hAnsi="Arial" w:cs="Arial"/>
          <w:color w:val="222222"/>
          <w:shd w:val="clear" w:color="auto" w:fill="FFFFFF"/>
          <w:lang w:val="es-ES"/>
        </w:rPr>
        <w:t>de</w:t>
      </w:r>
      <w:proofErr w:type="gramEnd"/>
      <w:r w:rsidR="000D395B" w:rsidRPr="00C8400A">
        <w:rPr>
          <w:rFonts w:ascii="Arial" w:hAnsi="Arial" w:cs="Arial"/>
          <w:color w:val="222222"/>
          <w:shd w:val="clear" w:color="auto" w:fill="FFFFFF"/>
          <w:lang w:val="es-ES"/>
        </w:rPr>
        <w:t xml:space="preserve"> la </w:t>
      </w:r>
      <w:r w:rsidR="000D395B">
        <w:rPr>
          <w:rFonts w:ascii="Arial" w:hAnsi="Arial" w:cs="Arial"/>
          <w:color w:val="222222"/>
          <w:shd w:val="clear" w:color="auto" w:fill="FFFFFF"/>
          <w:lang w:val="es-ES"/>
        </w:rPr>
        <w:t>Resolución 29452 del 2017:</w:t>
      </w:r>
      <w:r w:rsidR="000D395B" w:rsidRPr="00C8400A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</w:p>
    <w:p w:rsidR="00C8400A" w:rsidRPr="00C8400A" w:rsidRDefault="00C8400A" w:rsidP="00C8400A">
      <w:pPr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:rsidR="00BE596C" w:rsidRDefault="000D395B" w:rsidP="00FA21D4">
      <w:pPr>
        <w:ind w:left="708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 w:rsidRPr="00C8400A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 w:rsidR="00C8400A" w:rsidRPr="00C8400A">
        <w:rPr>
          <w:rFonts w:ascii="Arial" w:hAnsi="Arial" w:cs="Arial"/>
          <w:color w:val="222222"/>
          <w:shd w:val="clear" w:color="auto" w:fill="FFFFFF"/>
          <w:lang w:val="es-ES"/>
        </w:rPr>
        <w:t>(…</w:t>
      </w:r>
      <w:r w:rsidR="00F47FC8" w:rsidRPr="00C8400A">
        <w:rPr>
          <w:rFonts w:ascii="Arial" w:hAnsi="Arial" w:cs="Arial"/>
          <w:color w:val="222222"/>
          <w:shd w:val="clear" w:color="auto" w:fill="FFFFFF"/>
          <w:lang w:val="es-ES"/>
        </w:rPr>
        <w:t>)</w:t>
      </w:r>
    </w:p>
    <w:p w:rsidR="00C8400A" w:rsidRPr="00F47FC8" w:rsidRDefault="00F47FC8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  <w:r w:rsidRPr="00C8400A">
        <w:rPr>
          <w:rFonts w:ascii="Arial" w:hAnsi="Arial" w:cs="Arial"/>
          <w:color w:val="222222"/>
          <w:shd w:val="clear" w:color="auto" w:fill="FFFFFF"/>
          <w:lang w:val="es-ES"/>
        </w:rPr>
        <w:t xml:space="preserve"> “</w:t>
      </w:r>
      <w:r w:rsidR="00C8400A" w:rsidRPr="00C8400A">
        <w:rPr>
          <w:rFonts w:ascii="Arial" w:hAnsi="Arial" w:cs="Arial"/>
          <w:color w:val="222222"/>
          <w:shd w:val="clear" w:color="auto" w:fill="FFFFFF"/>
          <w:lang w:val="es-ES"/>
        </w:rPr>
        <w:t xml:space="preserve">7.2.1. </w:t>
      </w:r>
      <w:r w:rsidR="00C8400A" w:rsidRPr="00F47FC8">
        <w:rPr>
          <w:rFonts w:ascii="Arial" w:hAnsi="Arial" w:cs="Arial"/>
          <w:i/>
          <w:color w:val="222222"/>
          <w:shd w:val="clear" w:color="auto" w:fill="FFFFFF"/>
          <w:lang w:val="es-ES"/>
        </w:rPr>
        <w:t>Comité de Alimentación Escolar en los Establecimientos Educativos: El Comité de Alimentación Escolar - CAE, es uno de los espacios promovidos por el Ministerio de Educación Nacional para fomentar la participación ciudadana, el sentido de pertenencia y el control social durante la planeación y ejecución del Programa de Alimentación Escolar que permite optimizar su operatividad y así contribuir a mejorar la atención de los niños, niñas y adolescentes y jóvenes.</w:t>
      </w:r>
      <w:r>
        <w:rPr>
          <w:rFonts w:ascii="Arial" w:hAnsi="Arial" w:cs="Arial"/>
          <w:i/>
          <w:color w:val="222222"/>
          <w:shd w:val="clear" w:color="auto" w:fill="FFFFFF"/>
          <w:lang w:val="es-ES"/>
        </w:rPr>
        <w:t>”</w:t>
      </w:r>
    </w:p>
    <w:p w:rsidR="00C8400A" w:rsidRPr="00C8400A" w:rsidRDefault="00C8400A" w:rsidP="00F47FC8">
      <w:pPr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:rsidR="00C8400A" w:rsidRDefault="00930C89" w:rsidP="00C8400A">
      <w:pPr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>
        <w:rPr>
          <w:rFonts w:ascii="Arial" w:hAnsi="Arial" w:cs="Arial"/>
          <w:color w:val="222222"/>
          <w:shd w:val="clear" w:color="auto" w:fill="FFFFFF"/>
          <w:lang w:val="es-ES"/>
        </w:rPr>
        <w:t>E</w:t>
      </w:r>
      <w:r w:rsidR="000D395B">
        <w:rPr>
          <w:rFonts w:ascii="Arial" w:hAnsi="Arial" w:cs="Arial"/>
          <w:color w:val="222222"/>
          <w:shd w:val="clear" w:color="auto" w:fill="FFFFFF"/>
          <w:lang w:val="es-ES"/>
        </w:rPr>
        <w:t>s necesario que por parte de las Instituciones Educat</w:t>
      </w:r>
      <w:r>
        <w:rPr>
          <w:rFonts w:ascii="Arial" w:hAnsi="Arial" w:cs="Arial"/>
          <w:color w:val="222222"/>
          <w:shd w:val="clear" w:color="auto" w:fill="FFFFFF"/>
          <w:lang w:val="es-ES"/>
        </w:rPr>
        <w:t>ivas se conforme el mencionado C</w:t>
      </w:r>
      <w:r w:rsidR="000D395B">
        <w:rPr>
          <w:rFonts w:ascii="Arial" w:hAnsi="Arial" w:cs="Arial"/>
          <w:color w:val="222222"/>
          <w:shd w:val="clear" w:color="auto" w:fill="FFFFFF"/>
          <w:lang w:val="es-ES"/>
        </w:rPr>
        <w:t>o</w:t>
      </w:r>
      <w:r w:rsidR="00C8400A" w:rsidRPr="00C8400A">
        <w:rPr>
          <w:rFonts w:ascii="Arial" w:hAnsi="Arial" w:cs="Arial"/>
          <w:color w:val="222222"/>
          <w:shd w:val="clear" w:color="auto" w:fill="FFFFFF"/>
          <w:lang w:val="es-ES"/>
        </w:rPr>
        <w:t>mité</w:t>
      </w:r>
      <w:r w:rsidR="000D395B">
        <w:rPr>
          <w:rFonts w:ascii="Arial" w:hAnsi="Arial" w:cs="Arial"/>
          <w:color w:val="222222"/>
          <w:shd w:val="clear" w:color="auto" w:fill="FFFFFF"/>
          <w:lang w:val="es-ES"/>
        </w:rPr>
        <w:t xml:space="preserve">, </w:t>
      </w:r>
      <w:r>
        <w:rPr>
          <w:rFonts w:ascii="Arial" w:hAnsi="Arial" w:cs="Arial"/>
          <w:color w:val="222222"/>
          <w:shd w:val="clear" w:color="auto" w:fill="FFFFFF"/>
          <w:lang w:val="es-ES"/>
        </w:rPr>
        <w:t xml:space="preserve">teniendo una duración de 1 año escolar, </w:t>
      </w:r>
      <w:r w:rsidR="000D395B">
        <w:rPr>
          <w:rFonts w:ascii="Arial" w:hAnsi="Arial" w:cs="Arial"/>
          <w:color w:val="222222"/>
          <w:shd w:val="clear" w:color="auto" w:fill="FFFFFF"/>
          <w:lang w:val="es-ES"/>
        </w:rPr>
        <w:t xml:space="preserve">quienes </w:t>
      </w:r>
      <w:r w:rsidR="00C8400A" w:rsidRPr="00C8400A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 w:rsidR="000D395B">
        <w:rPr>
          <w:rFonts w:ascii="Arial" w:hAnsi="Arial" w:cs="Arial"/>
          <w:color w:val="222222"/>
          <w:shd w:val="clear" w:color="auto" w:fill="FFFFFF"/>
          <w:lang w:val="es-ES"/>
        </w:rPr>
        <w:t xml:space="preserve">deberán </w:t>
      </w:r>
      <w:r w:rsidR="00EA2151">
        <w:rPr>
          <w:rFonts w:ascii="Arial" w:hAnsi="Arial" w:cs="Arial"/>
          <w:color w:val="222222"/>
          <w:shd w:val="clear" w:color="auto" w:fill="FFFFFF"/>
          <w:lang w:val="es-ES"/>
        </w:rPr>
        <w:t>realizar como mínimo una reunión cada dos meses</w:t>
      </w:r>
      <w:r w:rsidR="00C8400A" w:rsidRPr="00C8400A">
        <w:rPr>
          <w:rFonts w:ascii="Arial" w:hAnsi="Arial" w:cs="Arial"/>
          <w:color w:val="222222"/>
          <w:shd w:val="clear" w:color="auto" w:fill="FFFFFF"/>
          <w:lang w:val="es-ES"/>
        </w:rPr>
        <w:t xml:space="preserve">. </w:t>
      </w:r>
      <w:r w:rsidR="00EA2151">
        <w:rPr>
          <w:rFonts w:ascii="Arial" w:hAnsi="Arial" w:cs="Arial"/>
          <w:color w:val="222222"/>
          <w:shd w:val="clear" w:color="auto" w:fill="FFFFFF"/>
          <w:lang w:val="es-ES"/>
        </w:rPr>
        <w:t>De igual manera</w:t>
      </w:r>
      <w:r>
        <w:rPr>
          <w:rFonts w:ascii="Arial" w:hAnsi="Arial" w:cs="Arial"/>
          <w:color w:val="222222"/>
          <w:shd w:val="clear" w:color="auto" w:fill="FFFFFF"/>
          <w:lang w:val="es-ES"/>
        </w:rPr>
        <w:t>,</w:t>
      </w:r>
      <w:r w:rsidR="00EA2151">
        <w:rPr>
          <w:rFonts w:ascii="Arial" w:hAnsi="Arial" w:cs="Arial"/>
          <w:color w:val="222222"/>
          <w:shd w:val="clear" w:color="auto" w:fill="FFFFFF"/>
          <w:lang w:val="es-ES"/>
        </w:rPr>
        <w:t xml:space="preserve"> s</w:t>
      </w:r>
      <w:r w:rsidR="00C8400A" w:rsidRPr="00C8400A">
        <w:rPr>
          <w:rFonts w:ascii="Arial" w:hAnsi="Arial" w:cs="Arial"/>
          <w:color w:val="222222"/>
          <w:shd w:val="clear" w:color="auto" w:fill="FFFFFF"/>
          <w:lang w:val="es-ES"/>
        </w:rPr>
        <w:t>e podrán convocar reuniones extraordinarias según la situación lo requiera. Para la realización de la reunión deberá elaborarse un acta donde se especifique los temas tratados y los compromisos.</w:t>
      </w:r>
      <w:r>
        <w:rPr>
          <w:rFonts w:ascii="Arial" w:hAnsi="Arial" w:cs="Arial"/>
          <w:color w:val="222222"/>
          <w:shd w:val="clear" w:color="auto" w:fill="FFFFFF"/>
          <w:lang w:val="es-ES"/>
        </w:rPr>
        <w:t xml:space="preserve"> L</w:t>
      </w:r>
      <w:r w:rsidR="00C8400A" w:rsidRPr="00C8400A">
        <w:rPr>
          <w:rFonts w:ascii="Arial" w:hAnsi="Arial" w:cs="Arial"/>
          <w:color w:val="222222"/>
          <w:shd w:val="clear" w:color="auto" w:fill="FFFFFF"/>
          <w:lang w:val="es-ES"/>
        </w:rPr>
        <w:t>a toma de decisiones se</w:t>
      </w:r>
      <w:r w:rsidR="00EA2151">
        <w:rPr>
          <w:rFonts w:ascii="Arial" w:hAnsi="Arial" w:cs="Arial"/>
          <w:color w:val="222222"/>
          <w:shd w:val="clear" w:color="auto" w:fill="FFFFFF"/>
          <w:lang w:val="es-ES"/>
        </w:rPr>
        <w:t xml:space="preserve"> deberá hacer mediante votación, t</w:t>
      </w:r>
      <w:r w:rsidR="00C8400A" w:rsidRPr="00C8400A">
        <w:rPr>
          <w:rFonts w:ascii="Arial" w:hAnsi="Arial" w:cs="Arial"/>
          <w:color w:val="222222"/>
          <w:shd w:val="clear" w:color="auto" w:fill="FFFFFF"/>
          <w:lang w:val="es-ES"/>
        </w:rPr>
        <w:t>odos los participant</w:t>
      </w:r>
      <w:r>
        <w:rPr>
          <w:rFonts w:ascii="Arial" w:hAnsi="Arial" w:cs="Arial"/>
          <w:color w:val="222222"/>
          <w:shd w:val="clear" w:color="auto" w:fill="FFFFFF"/>
          <w:lang w:val="es-ES"/>
        </w:rPr>
        <w:t xml:space="preserve">es del comité tienen voz y voto, </w:t>
      </w:r>
      <w:r w:rsidR="00FA21D4">
        <w:rPr>
          <w:rFonts w:ascii="Arial" w:hAnsi="Arial" w:cs="Arial"/>
          <w:color w:val="222222"/>
          <w:shd w:val="clear" w:color="auto" w:fill="FFFFFF"/>
          <w:lang w:val="es-ES"/>
        </w:rPr>
        <w:t xml:space="preserve">conforme a lo establecido en el numeral 7.2.1.1. </w:t>
      </w:r>
      <w:proofErr w:type="gramStart"/>
      <w:r w:rsidR="00FA21D4">
        <w:rPr>
          <w:rFonts w:ascii="Arial" w:hAnsi="Arial" w:cs="Arial"/>
          <w:color w:val="222222"/>
          <w:shd w:val="clear" w:color="auto" w:fill="FFFFFF"/>
          <w:lang w:val="es-ES"/>
        </w:rPr>
        <w:t>de</w:t>
      </w:r>
      <w:proofErr w:type="gramEnd"/>
      <w:r w:rsidR="00FA21D4">
        <w:rPr>
          <w:rFonts w:ascii="Arial" w:hAnsi="Arial" w:cs="Arial"/>
          <w:color w:val="222222"/>
          <w:shd w:val="clear" w:color="auto" w:fill="FFFFFF"/>
          <w:lang w:val="es-ES"/>
        </w:rPr>
        <w:t xml:space="preserve"> la mencionada resolución, así:</w:t>
      </w:r>
    </w:p>
    <w:p w:rsidR="00BE596C" w:rsidRPr="00FA21D4" w:rsidRDefault="00BE596C" w:rsidP="00C8400A">
      <w:pPr>
        <w:jc w:val="both"/>
        <w:rPr>
          <w:rFonts w:ascii="Arial" w:hAnsi="Arial" w:cs="Arial"/>
          <w:color w:val="222222"/>
          <w:sz w:val="8"/>
          <w:shd w:val="clear" w:color="auto" w:fill="FFFFFF"/>
          <w:lang w:val="es-ES"/>
        </w:rPr>
      </w:pPr>
    </w:p>
    <w:p w:rsidR="00C8400A" w:rsidRPr="00C8400A" w:rsidRDefault="00C8400A" w:rsidP="00FA21D4">
      <w:pPr>
        <w:ind w:left="708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 w:rsidRPr="00C8400A">
        <w:rPr>
          <w:rFonts w:ascii="Arial" w:hAnsi="Arial" w:cs="Arial"/>
          <w:color w:val="222222"/>
          <w:shd w:val="clear" w:color="auto" w:fill="FFFFFF"/>
          <w:lang w:val="es-ES"/>
        </w:rPr>
        <w:t>(...)</w:t>
      </w:r>
    </w:p>
    <w:p w:rsidR="00C8400A" w:rsidRPr="00BE596C" w:rsidRDefault="00BE596C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  <w:r w:rsidRPr="00C8400A">
        <w:rPr>
          <w:rFonts w:ascii="Arial" w:hAnsi="Arial" w:cs="Arial"/>
          <w:color w:val="222222"/>
          <w:shd w:val="clear" w:color="auto" w:fill="FFFFFF"/>
          <w:lang w:val="es-ES"/>
        </w:rPr>
        <w:t>“</w:t>
      </w:r>
      <w:r w:rsidR="00C8400A"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>7.2.1.1. Integrantes del Comité: El Comité contará con los siguientes participantes:</w:t>
      </w:r>
    </w:p>
    <w:p w:rsidR="00C8400A" w:rsidRPr="00BE596C" w:rsidRDefault="00C8400A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</w:p>
    <w:p w:rsidR="00C8400A" w:rsidRPr="00BE596C" w:rsidRDefault="001B0B06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  <w:r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 xml:space="preserve">a. </w:t>
      </w:r>
      <w:r w:rsidR="00C8400A"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>Rector (a) de la institución educativa o su delegado.</w:t>
      </w:r>
    </w:p>
    <w:p w:rsidR="00C8400A" w:rsidRPr="00BE596C" w:rsidRDefault="001B0B06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  <w:r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 xml:space="preserve">b. </w:t>
      </w:r>
      <w:r w:rsidR="00C8400A"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>1 representante o delegado de cada sede educativa (docente o coordinador)</w:t>
      </w:r>
    </w:p>
    <w:p w:rsidR="00C8400A" w:rsidRPr="00BE596C" w:rsidRDefault="001B0B06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  <w:r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 xml:space="preserve">c. </w:t>
      </w:r>
      <w:r w:rsidR="00C8400A"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>3 Padres o madres de familia.</w:t>
      </w:r>
    </w:p>
    <w:p w:rsidR="00C8400A" w:rsidRPr="00BE596C" w:rsidRDefault="00930C89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  <w:r>
        <w:rPr>
          <w:rFonts w:ascii="Arial" w:hAnsi="Arial" w:cs="Arial"/>
          <w:i/>
          <w:color w:val="222222"/>
          <w:shd w:val="clear" w:color="auto" w:fill="FFFFFF"/>
          <w:lang w:val="es-ES"/>
        </w:rPr>
        <w:t xml:space="preserve">d. Personero estudiantil y </w:t>
      </w:r>
      <w:r w:rsidR="00C8400A"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>contralor o su suplente.</w:t>
      </w:r>
    </w:p>
    <w:p w:rsidR="00C8400A" w:rsidRPr="00BE596C" w:rsidRDefault="00930C89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  <w:r>
        <w:rPr>
          <w:rFonts w:ascii="Arial" w:hAnsi="Arial" w:cs="Arial"/>
          <w:i/>
          <w:color w:val="222222"/>
          <w:shd w:val="clear" w:color="auto" w:fill="FFFFFF"/>
          <w:lang w:val="es-ES"/>
        </w:rPr>
        <w:lastRenderedPageBreak/>
        <w:t xml:space="preserve">e. </w:t>
      </w:r>
      <w:r w:rsidR="00C8400A"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>2 niñas o niños tit</w:t>
      </w:r>
      <w:r w:rsidR="00BE596C"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>ulares de derecho del Programa.</w:t>
      </w:r>
    </w:p>
    <w:p w:rsidR="00C8400A" w:rsidRPr="00BE596C" w:rsidRDefault="00C8400A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</w:p>
    <w:p w:rsidR="00C8400A" w:rsidRPr="00BE596C" w:rsidRDefault="00C8400A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  <w:r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 xml:space="preserve">El rector, debe implementar los comités con los integrantes antes descritos. Si requiere la participación adicional de otro actor podrá hacerla con la aprobación del Comité. El Comité podrá citar a sus reuniones al operador del Programa, quien deberá asistir a dicha citación la cual debe realizarse a través de la secretaria de educación con suficiente anticipación. De igual manera, cuando </w:t>
      </w:r>
      <w:r w:rsidR="00BE596C"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>la</w:t>
      </w:r>
      <w:r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 xml:space="preserve"> Entidad Territorial lo considere necesario, uno o más profesionales de equipo PAE podrán asistir a las reuniones que realicen los Comités de Alimentación Escolar.</w:t>
      </w:r>
      <w:r w:rsidR="00BE596C"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 xml:space="preserve"> </w:t>
      </w:r>
    </w:p>
    <w:p w:rsidR="00C8400A" w:rsidRPr="00BE596C" w:rsidRDefault="00C8400A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</w:p>
    <w:p w:rsidR="00C8400A" w:rsidRPr="00BE596C" w:rsidRDefault="00C8400A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  <w:r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>7.2.1.2. Funciones del Comité:</w:t>
      </w:r>
    </w:p>
    <w:p w:rsidR="00C8400A" w:rsidRPr="00BE596C" w:rsidRDefault="00C8400A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  <w:r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>a.   Acompañar y velar por el adecuado funcionamiento del Programa de</w:t>
      </w:r>
    </w:p>
    <w:p w:rsidR="00C8400A" w:rsidRPr="00BE596C" w:rsidRDefault="00C8400A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  <w:r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>Alimentación Escolar en la institución educativa.</w:t>
      </w:r>
    </w:p>
    <w:p w:rsidR="00C8400A" w:rsidRPr="00BE596C" w:rsidRDefault="00C8400A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  <w:r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>b.   Plantear acciones que permitan el mejoramiento de la operatividad del PAE en la institución educativa y socializarlas con la comunidad educativa.</w:t>
      </w:r>
    </w:p>
    <w:p w:rsidR="00C8400A" w:rsidRPr="00BE596C" w:rsidRDefault="00C8400A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  <w:r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>c.   Participar de la focalización de los niños, niñas y adolescentes titulares de derecho del PAE, según las directrices de los Lineamientos Técnicos</w:t>
      </w:r>
    </w:p>
    <w:p w:rsidR="00C8400A" w:rsidRPr="00BE596C" w:rsidRDefault="00C8400A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  <w:r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>Administrativos del Programa.</w:t>
      </w:r>
    </w:p>
    <w:p w:rsidR="00C8400A" w:rsidRPr="00BE596C" w:rsidRDefault="00C8400A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  <w:r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>d.  Participar activamente en los espacios de participación ciudadana y control social del PAE.</w:t>
      </w:r>
    </w:p>
    <w:p w:rsidR="00C8400A" w:rsidRPr="00BE596C" w:rsidRDefault="00C8400A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  <w:r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>e.  Revisar el cumplimiento de las condiciones de calidad, cantidad e inocuidad de los alimentos suministrados en el Programa.</w:t>
      </w:r>
    </w:p>
    <w:p w:rsidR="00C8400A" w:rsidRPr="00BE596C" w:rsidRDefault="00C8400A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  <w:r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>f.   Socializar los resultados de la gestión hecha por el Comité a la comunidad educativa al finalizar el año escolar.</w:t>
      </w:r>
    </w:p>
    <w:p w:rsidR="00C8400A" w:rsidRPr="00BE596C" w:rsidRDefault="00C8400A" w:rsidP="00FA21D4">
      <w:pPr>
        <w:ind w:left="708"/>
        <w:jc w:val="both"/>
        <w:rPr>
          <w:rFonts w:ascii="Arial" w:hAnsi="Arial" w:cs="Arial"/>
          <w:i/>
          <w:color w:val="222222"/>
          <w:shd w:val="clear" w:color="auto" w:fill="FFFFFF"/>
          <w:lang w:val="es-ES"/>
        </w:rPr>
      </w:pPr>
      <w:r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>g.  Revisar los cambios de horarios en la entrega del complemento alimentario.</w:t>
      </w:r>
    </w:p>
    <w:p w:rsidR="00FA21D4" w:rsidRDefault="00C8400A" w:rsidP="00FA21D4">
      <w:pPr>
        <w:ind w:left="708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 w:rsidRPr="00BE596C">
        <w:rPr>
          <w:rFonts w:ascii="Arial" w:hAnsi="Arial" w:cs="Arial"/>
          <w:i/>
          <w:color w:val="222222"/>
          <w:shd w:val="clear" w:color="auto" w:fill="FFFFFF"/>
          <w:lang w:val="es-ES"/>
        </w:rPr>
        <w:t>h.  Delegar 1 participante para vigilar la entrega del complemento alimentario en la modalidad ración industrializada.”</w:t>
      </w:r>
      <w:r w:rsidR="00FA21D4" w:rsidRPr="00FA21D4">
        <w:rPr>
          <w:rFonts w:ascii="Arial" w:hAnsi="Arial" w:cs="Arial"/>
          <w:color w:val="222222"/>
          <w:shd w:val="clear" w:color="auto" w:fill="FFFFFF"/>
          <w:lang w:val="es-ES"/>
        </w:rPr>
        <w:t xml:space="preserve"> </w:t>
      </w:r>
      <w:r w:rsidR="00FA21D4" w:rsidRPr="00C8400A">
        <w:rPr>
          <w:rFonts w:ascii="Arial" w:hAnsi="Arial" w:cs="Arial"/>
          <w:color w:val="222222"/>
          <w:shd w:val="clear" w:color="auto" w:fill="FFFFFF"/>
          <w:lang w:val="es-ES"/>
        </w:rPr>
        <w:t>(…)</w:t>
      </w:r>
    </w:p>
    <w:p w:rsidR="00BE596C" w:rsidRDefault="00BE596C" w:rsidP="00C8400A">
      <w:pPr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:rsidR="00963817" w:rsidRPr="00C8400A" w:rsidRDefault="00BE596C" w:rsidP="00963817">
      <w:pPr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>
        <w:rPr>
          <w:rFonts w:ascii="Arial" w:hAnsi="Arial" w:cs="Arial"/>
          <w:color w:val="222222"/>
          <w:shd w:val="clear" w:color="auto" w:fill="FFFFFF"/>
          <w:lang w:val="es-ES"/>
        </w:rPr>
        <w:t>P</w:t>
      </w:r>
      <w:r w:rsidR="00D80341">
        <w:rPr>
          <w:rFonts w:ascii="Arial" w:hAnsi="Arial" w:cs="Arial"/>
          <w:color w:val="222222"/>
          <w:shd w:val="clear" w:color="auto" w:fill="FFFFFF"/>
          <w:lang w:val="es-ES"/>
        </w:rPr>
        <w:t xml:space="preserve">or </w:t>
      </w:r>
      <w:r w:rsidR="00107D27">
        <w:rPr>
          <w:rFonts w:ascii="Arial" w:hAnsi="Arial" w:cs="Arial"/>
          <w:color w:val="222222"/>
          <w:shd w:val="clear" w:color="auto" w:fill="FFFFFF"/>
          <w:lang w:val="es-ES"/>
        </w:rPr>
        <w:t xml:space="preserve">lo anterior </w:t>
      </w:r>
      <w:r w:rsidR="00D80341">
        <w:rPr>
          <w:rFonts w:ascii="Arial" w:hAnsi="Arial" w:cs="Arial"/>
          <w:color w:val="222222"/>
          <w:shd w:val="clear" w:color="auto" w:fill="FFFFFF"/>
          <w:lang w:val="es-ES"/>
        </w:rPr>
        <w:t xml:space="preserve"> cabe resaltar la importancia de cumplir con cada una de las funciones del Comité de Alimentación E</w:t>
      </w:r>
      <w:r w:rsidR="00D7559D">
        <w:rPr>
          <w:rFonts w:ascii="Arial" w:hAnsi="Arial" w:cs="Arial"/>
          <w:color w:val="222222"/>
          <w:shd w:val="clear" w:color="auto" w:fill="FFFFFF"/>
          <w:lang w:val="es-ES"/>
        </w:rPr>
        <w:t>s</w:t>
      </w:r>
      <w:r w:rsidR="00D80341">
        <w:rPr>
          <w:rFonts w:ascii="Arial" w:hAnsi="Arial" w:cs="Arial"/>
          <w:color w:val="222222"/>
          <w:shd w:val="clear" w:color="auto" w:fill="FFFFFF"/>
          <w:lang w:val="es-ES"/>
        </w:rPr>
        <w:t>colar</w:t>
      </w:r>
      <w:r w:rsidR="00107D27">
        <w:rPr>
          <w:rFonts w:ascii="Arial" w:hAnsi="Arial" w:cs="Arial"/>
          <w:color w:val="222222"/>
          <w:shd w:val="clear" w:color="auto" w:fill="FFFFFF"/>
          <w:lang w:val="es-ES"/>
        </w:rPr>
        <w:t xml:space="preserve">, como lo es la focalización </w:t>
      </w:r>
      <w:r w:rsidR="00963817" w:rsidRPr="00C8400A">
        <w:rPr>
          <w:rFonts w:ascii="Arial" w:hAnsi="Arial" w:cs="Arial"/>
          <w:color w:val="222222"/>
          <w:shd w:val="clear" w:color="auto" w:fill="FFFFFF"/>
          <w:lang w:val="es-ES"/>
        </w:rPr>
        <w:t>de los titulares de derecho beneficiarios del Programa</w:t>
      </w:r>
      <w:r w:rsidR="00FA21D4">
        <w:rPr>
          <w:rFonts w:ascii="Arial" w:hAnsi="Arial" w:cs="Arial"/>
          <w:color w:val="222222"/>
          <w:shd w:val="clear" w:color="auto" w:fill="FFFFFF"/>
          <w:lang w:val="es-ES"/>
        </w:rPr>
        <w:t xml:space="preserve">, siendo competencia de los CAE de las Instituciones Educativas, según lo ordenado por el numeral  4.1.2. </w:t>
      </w:r>
      <w:proofErr w:type="gramStart"/>
      <w:r w:rsidR="00FA21D4">
        <w:rPr>
          <w:rFonts w:ascii="Arial" w:hAnsi="Arial" w:cs="Arial"/>
          <w:color w:val="222222"/>
          <w:shd w:val="clear" w:color="auto" w:fill="FFFFFF"/>
          <w:lang w:val="es-ES"/>
        </w:rPr>
        <w:t>de</w:t>
      </w:r>
      <w:proofErr w:type="gramEnd"/>
      <w:r w:rsidR="00FA21D4">
        <w:rPr>
          <w:rFonts w:ascii="Arial" w:hAnsi="Arial" w:cs="Arial"/>
          <w:color w:val="222222"/>
          <w:shd w:val="clear" w:color="auto" w:fill="FFFFFF"/>
          <w:lang w:val="es-ES"/>
        </w:rPr>
        <w:t xml:space="preserve"> los Lineamientos, de la siguiente forma:</w:t>
      </w:r>
    </w:p>
    <w:p w:rsidR="00D7559D" w:rsidRPr="00FA21D4" w:rsidRDefault="00D7559D" w:rsidP="00C8400A">
      <w:pPr>
        <w:jc w:val="both"/>
        <w:rPr>
          <w:rFonts w:ascii="Arial" w:hAnsi="Arial" w:cs="Arial"/>
          <w:color w:val="222222"/>
          <w:sz w:val="16"/>
          <w:shd w:val="clear" w:color="auto" w:fill="FFFFFF"/>
          <w:lang w:val="es-ES"/>
        </w:rPr>
      </w:pPr>
    </w:p>
    <w:p w:rsidR="00D7559D" w:rsidRPr="00C8400A" w:rsidRDefault="00D7559D" w:rsidP="00FA21D4">
      <w:pPr>
        <w:ind w:left="708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 w:rsidRPr="00C8400A">
        <w:rPr>
          <w:rFonts w:ascii="Arial" w:hAnsi="Arial" w:cs="Arial"/>
          <w:color w:val="222222"/>
          <w:shd w:val="clear" w:color="auto" w:fill="FFFFFF"/>
          <w:lang w:val="es-ES"/>
        </w:rPr>
        <w:t>(…)</w:t>
      </w:r>
    </w:p>
    <w:p w:rsidR="00C8400A" w:rsidRPr="00C8400A" w:rsidRDefault="00C8400A" w:rsidP="00FA21D4">
      <w:pPr>
        <w:ind w:left="708"/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 w:rsidRPr="00D7559D">
        <w:rPr>
          <w:rFonts w:ascii="Arial" w:hAnsi="Arial" w:cs="Arial"/>
          <w:i/>
          <w:color w:val="222222"/>
          <w:shd w:val="clear" w:color="auto" w:fill="FFFFFF"/>
          <w:lang w:val="es-ES"/>
        </w:rPr>
        <w:t xml:space="preserve">“Focalización de Titulares de Derecho: La focalización de los niños, niñas, adolescentes y jóvenes a quienes se les suministrará el complemento alimentario debe realizarse en el Comité de Alimentación Escolar; con los integrantes docentes, coordinadores o delegados de cada sede educativa y el rector del establecimiento educativo. Este Comité, presidido por el Rector, debe elaborar el </w:t>
      </w:r>
      <w:r w:rsidRPr="00D7559D">
        <w:rPr>
          <w:rFonts w:ascii="Arial" w:hAnsi="Arial" w:cs="Arial"/>
          <w:i/>
          <w:color w:val="222222"/>
          <w:shd w:val="clear" w:color="auto" w:fill="FFFFFF"/>
          <w:lang w:val="es-ES"/>
        </w:rPr>
        <w:lastRenderedPageBreak/>
        <w:t>acta que detalle la metodología utilizada para la focalización y el listado de los titulares de derecho seleccionados, la cual, debe remitirse a la respectiva Secretaría de Educación”</w:t>
      </w:r>
      <w:r w:rsidRPr="00C8400A">
        <w:rPr>
          <w:rFonts w:ascii="Arial" w:hAnsi="Arial" w:cs="Arial"/>
          <w:color w:val="222222"/>
          <w:shd w:val="clear" w:color="auto" w:fill="FFFFFF"/>
          <w:lang w:val="es-ES"/>
        </w:rPr>
        <w:t xml:space="preserve"> (…)</w:t>
      </w:r>
    </w:p>
    <w:p w:rsidR="00C8400A" w:rsidRPr="00C8400A" w:rsidRDefault="00C8400A" w:rsidP="00C8400A">
      <w:pPr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:rsidR="00C8400A" w:rsidRPr="00C8400A" w:rsidRDefault="005F41C8" w:rsidP="00C8400A">
      <w:pPr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>
        <w:rPr>
          <w:rFonts w:ascii="Arial" w:hAnsi="Arial" w:cs="Arial"/>
          <w:color w:val="222222"/>
          <w:shd w:val="clear" w:color="auto" w:fill="FFFFFF"/>
          <w:lang w:val="es-ES"/>
        </w:rPr>
        <w:t>Adicionalmente</w:t>
      </w:r>
      <w:r w:rsidR="00C8400A" w:rsidRPr="00C8400A">
        <w:rPr>
          <w:rFonts w:ascii="Arial" w:hAnsi="Arial" w:cs="Arial"/>
          <w:color w:val="222222"/>
          <w:shd w:val="clear" w:color="auto" w:fill="FFFFFF"/>
          <w:lang w:val="es-ES"/>
        </w:rPr>
        <w:t>, se solicita que se remita a este Despacho, la conformación del CAE, incluyendo al personero</w:t>
      </w:r>
      <w:r w:rsidR="000D395B">
        <w:rPr>
          <w:rFonts w:ascii="Arial" w:hAnsi="Arial" w:cs="Arial"/>
          <w:color w:val="222222"/>
          <w:shd w:val="clear" w:color="auto" w:fill="FFFFFF"/>
          <w:lang w:val="es-ES"/>
        </w:rPr>
        <w:t xml:space="preserve"> y contralor de su institución, y si bien no se ha realizado la elección del gobierno estudiantil, se </w:t>
      </w:r>
      <w:r w:rsidR="00930C89">
        <w:rPr>
          <w:rFonts w:ascii="Arial" w:hAnsi="Arial" w:cs="Arial"/>
          <w:color w:val="222222"/>
          <w:shd w:val="clear" w:color="auto" w:fill="FFFFFF"/>
          <w:lang w:val="es-ES"/>
        </w:rPr>
        <w:t>e</w:t>
      </w:r>
      <w:r w:rsidR="00A12143">
        <w:rPr>
          <w:rFonts w:ascii="Arial" w:hAnsi="Arial" w:cs="Arial"/>
          <w:color w:val="222222"/>
          <w:shd w:val="clear" w:color="auto" w:fill="FFFFFF"/>
          <w:lang w:val="es-ES"/>
        </w:rPr>
        <w:t>Z</w:t>
      </w:r>
      <w:bookmarkStart w:id="0" w:name="_GoBack"/>
      <w:bookmarkEnd w:id="0"/>
      <w:r w:rsidR="00930C89">
        <w:rPr>
          <w:rFonts w:ascii="Arial" w:hAnsi="Arial" w:cs="Arial"/>
          <w:color w:val="222222"/>
          <w:shd w:val="clear" w:color="auto" w:fill="FFFFFF"/>
          <w:lang w:val="es-ES"/>
        </w:rPr>
        <w:t>nvíe</w:t>
      </w:r>
      <w:r w:rsidR="000D395B">
        <w:rPr>
          <w:rFonts w:ascii="Arial" w:hAnsi="Arial" w:cs="Arial"/>
          <w:color w:val="222222"/>
          <w:shd w:val="clear" w:color="auto" w:fill="FFFFFF"/>
          <w:lang w:val="es-ES"/>
        </w:rPr>
        <w:t xml:space="preserve"> el Acta quedando pendiente la inclusión de los mismos una vez electos,   </w:t>
      </w:r>
      <w:r w:rsidR="00C8400A" w:rsidRPr="00C8400A">
        <w:rPr>
          <w:rFonts w:ascii="Arial" w:hAnsi="Arial" w:cs="Arial"/>
          <w:color w:val="222222"/>
          <w:shd w:val="clear" w:color="auto" w:fill="FFFFFF"/>
          <w:lang w:val="es-ES"/>
        </w:rPr>
        <w:t xml:space="preserve">así mismo </w:t>
      </w:r>
      <w:r w:rsidR="000D395B">
        <w:rPr>
          <w:rFonts w:ascii="Arial" w:hAnsi="Arial" w:cs="Arial"/>
          <w:color w:val="222222"/>
          <w:shd w:val="clear" w:color="auto" w:fill="FFFFFF"/>
          <w:lang w:val="es-ES"/>
        </w:rPr>
        <w:t xml:space="preserve">es necesario que </w:t>
      </w:r>
      <w:r w:rsidR="00C8400A" w:rsidRPr="00C8400A">
        <w:rPr>
          <w:rFonts w:ascii="Arial" w:hAnsi="Arial" w:cs="Arial"/>
          <w:color w:val="222222"/>
          <w:shd w:val="clear" w:color="auto" w:fill="FFFFFF"/>
          <w:lang w:val="es-ES"/>
        </w:rPr>
        <w:t xml:space="preserve">se </w:t>
      </w:r>
      <w:r w:rsidR="00FA21D4">
        <w:rPr>
          <w:rFonts w:ascii="Arial" w:hAnsi="Arial" w:cs="Arial"/>
          <w:color w:val="222222"/>
          <w:shd w:val="clear" w:color="auto" w:fill="FFFFFF"/>
          <w:lang w:val="es-ES"/>
        </w:rPr>
        <w:t xml:space="preserve">remita en </w:t>
      </w:r>
      <w:r w:rsidR="000D395B">
        <w:rPr>
          <w:rFonts w:ascii="Arial" w:hAnsi="Arial" w:cs="Arial"/>
          <w:color w:val="222222"/>
          <w:shd w:val="clear" w:color="auto" w:fill="FFFFFF"/>
          <w:lang w:val="es-ES"/>
        </w:rPr>
        <w:t xml:space="preserve">medio </w:t>
      </w:r>
      <w:r w:rsidR="00FA21D4">
        <w:rPr>
          <w:rFonts w:ascii="Arial" w:hAnsi="Arial" w:cs="Arial"/>
          <w:color w:val="222222"/>
          <w:shd w:val="clear" w:color="auto" w:fill="FFFFFF"/>
          <w:lang w:val="es-ES"/>
        </w:rPr>
        <w:t>físico y magnético la</w:t>
      </w:r>
      <w:r w:rsidR="00C8400A" w:rsidRPr="00C8400A">
        <w:rPr>
          <w:rFonts w:ascii="Arial" w:hAnsi="Arial" w:cs="Arial"/>
          <w:color w:val="222222"/>
          <w:shd w:val="clear" w:color="auto" w:fill="FFFFFF"/>
          <w:lang w:val="es-ES"/>
        </w:rPr>
        <w:t xml:space="preserve"> siguiente</w:t>
      </w:r>
      <w:r w:rsidR="00FA21D4">
        <w:rPr>
          <w:rFonts w:ascii="Arial" w:hAnsi="Arial" w:cs="Arial"/>
          <w:color w:val="222222"/>
          <w:shd w:val="clear" w:color="auto" w:fill="FFFFFF"/>
          <w:lang w:val="es-ES"/>
        </w:rPr>
        <w:t xml:space="preserve"> documentación</w:t>
      </w:r>
      <w:r w:rsidR="00C8400A" w:rsidRPr="00C8400A">
        <w:rPr>
          <w:rFonts w:ascii="Arial" w:hAnsi="Arial" w:cs="Arial"/>
          <w:color w:val="222222"/>
          <w:shd w:val="clear" w:color="auto" w:fill="FFFFFF"/>
          <w:lang w:val="es-ES"/>
        </w:rPr>
        <w:t>:</w:t>
      </w:r>
    </w:p>
    <w:p w:rsidR="00C8400A" w:rsidRPr="00C8400A" w:rsidRDefault="00C8400A" w:rsidP="00C8400A">
      <w:pPr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</w:p>
    <w:p w:rsidR="00C8400A" w:rsidRPr="00C8400A" w:rsidRDefault="00C8400A" w:rsidP="00C8400A">
      <w:pPr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 w:rsidRPr="00C8400A">
        <w:rPr>
          <w:rFonts w:ascii="Arial" w:hAnsi="Arial" w:cs="Arial"/>
          <w:color w:val="222222"/>
          <w:shd w:val="clear" w:color="auto" w:fill="FFFFFF"/>
          <w:lang w:val="es-ES"/>
        </w:rPr>
        <w:t>•</w:t>
      </w:r>
      <w:r w:rsidRPr="00C8400A">
        <w:rPr>
          <w:rFonts w:ascii="Arial" w:hAnsi="Arial" w:cs="Arial"/>
          <w:color w:val="222222"/>
          <w:shd w:val="clear" w:color="auto" w:fill="FFFFFF"/>
          <w:lang w:val="es-ES"/>
        </w:rPr>
        <w:tab/>
        <w:t xml:space="preserve">Copia del plan de trabajo del Comité de Alimentación Escolar que realizará en el </w:t>
      </w:r>
      <w:r w:rsidR="000D395B">
        <w:rPr>
          <w:rFonts w:ascii="Arial" w:hAnsi="Arial" w:cs="Arial"/>
          <w:color w:val="222222"/>
          <w:shd w:val="clear" w:color="auto" w:fill="FFFFFF"/>
          <w:lang w:val="es-ES"/>
        </w:rPr>
        <w:t>año 2020</w:t>
      </w:r>
      <w:r w:rsidRPr="00C8400A">
        <w:rPr>
          <w:rFonts w:ascii="Arial" w:hAnsi="Arial" w:cs="Arial"/>
          <w:color w:val="222222"/>
          <w:shd w:val="clear" w:color="auto" w:fill="FFFFFF"/>
          <w:lang w:val="es-ES"/>
        </w:rPr>
        <w:t>.</w:t>
      </w:r>
    </w:p>
    <w:p w:rsidR="00C8400A" w:rsidRPr="00C8400A" w:rsidRDefault="00C8400A" w:rsidP="00C8400A">
      <w:pPr>
        <w:jc w:val="both"/>
        <w:rPr>
          <w:rFonts w:ascii="Arial" w:hAnsi="Arial" w:cs="Arial"/>
          <w:color w:val="222222"/>
          <w:shd w:val="clear" w:color="auto" w:fill="FFFFFF"/>
          <w:lang w:val="es-ES"/>
        </w:rPr>
      </w:pPr>
      <w:r w:rsidRPr="00C8400A">
        <w:rPr>
          <w:rFonts w:ascii="Arial" w:hAnsi="Arial" w:cs="Arial"/>
          <w:color w:val="222222"/>
          <w:shd w:val="clear" w:color="auto" w:fill="FFFFFF"/>
          <w:lang w:val="es-ES"/>
        </w:rPr>
        <w:t>•</w:t>
      </w:r>
      <w:r w:rsidRPr="00C8400A">
        <w:rPr>
          <w:rFonts w:ascii="Arial" w:hAnsi="Arial" w:cs="Arial"/>
          <w:color w:val="222222"/>
          <w:shd w:val="clear" w:color="auto" w:fill="FFFFFF"/>
          <w:lang w:val="es-ES"/>
        </w:rPr>
        <w:tab/>
        <w:t>Metodología utilizada para el proceso de focalización de los niños, niñas, jóvenes y adolescentes beneficiarios del Programa PAE.</w:t>
      </w:r>
    </w:p>
    <w:p w:rsidR="00E07758" w:rsidRPr="00C8400A" w:rsidRDefault="00C8400A" w:rsidP="00C8400A">
      <w:pPr>
        <w:jc w:val="both"/>
        <w:rPr>
          <w:rFonts w:ascii="Arial" w:hAnsi="Arial" w:cs="Arial"/>
          <w:lang w:val="es-ES"/>
        </w:rPr>
      </w:pPr>
      <w:r w:rsidRPr="00C8400A">
        <w:rPr>
          <w:rFonts w:ascii="Arial" w:hAnsi="Arial" w:cs="Arial"/>
          <w:color w:val="222222"/>
          <w:shd w:val="clear" w:color="auto" w:fill="FFFFFF"/>
          <w:lang w:val="es-ES"/>
        </w:rPr>
        <w:t>•</w:t>
      </w:r>
      <w:r w:rsidRPr="00C8400A">
        <w:rPr>
          <w:rFonts w:ascii="Arial" w:hAnsi="Arial" w:cs="Arial"/>
          <w:color w:val="222222"/>
          <w:shd w:val="clear" w:color="auto" w:fill="FFFFFF"/>
          <w:lang w:val="es-ES"/>
        </w:rPr>
        <w:tab/>
        <w:t>Datos de los beneficiarios (sede educativa, nombre, edad, grado, fecha de nacimiento, situación de vulnerabilidad)</w:t>
      </w:r>
    </w:p>
    <w:p w:rsidR="00E07758" w:rsidRDefault="00E07758" w:rsidP="00C8400A">
      <w:pPr>
        <w:jc w:val="both"/>
        <w:rPr>
          <w:rFonts w:ascii="Arial" w:hAnsi="Arial" w:cs="Arial"/>
          <w:lang w:val="es-CO"/>
        </w:rPr>
      </w:pPr>
    </w:p>
    <w:p w:rsidR="005F41C8" w:rsidRPr="00D35D70" w:rsidRDefault="005F41C8" w:rsidP="005F41C8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Finalmente, es de resaltar que hacer caso omiso a lo anteriormente solicitado se entenderá como incumplimiento de los deberes consagrados en el Artículo 34 de la Ley 734 de 2002.</w:t>
      </w:r>
    </w:p>
    <w:p w:rsidR="005F41C8" w:rsidRPr="005F41C8" w:rsidRDefault="005F41C8" w:rsidP="00C8400A">
      <w:pPr>
        <w:jc w:val="both"/>
        <w:rPr>
          <w:rFonts w:ascii="Arial" w:hAnsi="Arial" w:cs="Arial"/>
          <w:lang w:val="es-ES"/>
        </w:rPr>
      </w:pPr>
    </w:p>
    <w:p w:rsidR="00E07758" w:rsidRDefault="00E07758">
      <w:pPr>
        <w:rPr>
          <w:rFonts w:ascii="Arial" w:hAnsi="Arial" w:cs="Arial"/>
          <w:lang w:val="es-CO"/>
        </w:rPr>
      </w:pPr>
    </w:p>
    <w:p w:rsidR="00007623" w:rsidRDefault="00FA21D4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Institucionalmente </w:t>
      </w:r>
    </w:p>
    <w:p w:rsidR="00C322B8" w:rsidRDefault="00C322B8">
      <w:pPr>
        <w:rPr>
          <w:rFonts w:ascii="Arial" w:hAnsi="Arial" w:cs="Arial"/>
          <w:lang w:val="es-CO"/>
        </w:rPr>
      </w:pPr>
    </w:p>
    <w:p w:rsidR="00930C89" w:rsidRDefault="00930C89">
      <w:pPr>
        <w:rPr>
          <w:rFonts w:ascii="Arial" w:hAnsi="Arial" w:cs="Arial"/>
          <w:lang w:val="es-CO"/>
        </w:rPr>
      </w:pPr>
    </w:p>
    <w:p w:rsidR="00930C89" w:rsidRDefault="00930C89">
      <w:pPr>
        <w:rPr>
          <w:rFonts w:ascii="Arial" w:hAnsi="Arial" w:cs="Arial"/>
          <w:lang w:val="es-CO"/>
        </w:rPr>
      </w:pPr>
    </w:p>
    <w:p w:rsidR="00E07758" w:rsidRDefault="000D395B">
      <w:pPr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 xml:space="preserve">JULIETH NATALY BASTIDAS ROSERO </w:t>
      </w:r>
    </w:p>
    <w:p w:rsidR="00E07758" w:rsidRPr="00C532FF" w:rsidRDefault="007A4CCC">
      <w:pPr>
        <w:jc w:val="center"/>
        <w:rPr>
          <w:lang w:val="es-CO"/>
        </w:rPr>
      </w:pPr>
      <w:r>
        <w:rPr>
          <w:rFonts w:ascii="Arial" w:hAnsi="Arial" w:cs="Arial"/>
          <w:b/>
          <w:lang w:val="es-CO"/>
        </w:rPr>
        <w:t>Secretario de Educación Municipal de Popayán</w:t>
      </w:r>
    </w:p>
    <w:p w:rsidR="00394C0F" w:rsidRDefault="00394C0F">
      <w:pPr>
        <w:rPr>
          <w:rFonts w:ascii="Arial" w:eastAsia="Times New Roman" w:hAnsi="Arial" w:cs="Arial"/>
          <w:sz w:val="16"/>
          <w:szCs w:val="16"/>
          <w:lang w:val="es-ES"/>
        </w:rPr>
      </w:pPr>
    </w:p>
    <w:p w:rsidR="00930C89" w:rsidRDefault="00930C89">
      <w:pPr>
        <w:rPr>
          <w:rFonts w:ascii="Arial" w:eastAsia="Times New Roman" w:hAnsi="Arial" w:cs="Arial"/>
          <w:sz w:val="16"/>
          <w:szCs w:val="16"/>
          <w:lang w:val="es-ES"/>
        </w:rPr>
      </w:pPr>
    </w:p>
    <w:p w:rsidR="00930C89" w:rsidRDefault="00930C89">
      <w:pPr>
        <w:rPr>
          <w:rFonts w:ascii="Arial" w:eastAsia="Times New Roman" w:hAnsi="Arial" w:cs="Arial"/>
          <w:sz w:val="16"/>
          <w:szCs w:val="16"/>
          <w:lang w:val="es-ES"/>
        </w:rPr>
      </w:pPr>
    </w:p>
    <w:p w:rsidR="00E07758" w:rsidRDefault="00EF3774">
      <w:pPr>
        <w:rPr>
          <w:rFonts w:ascii="Arial" w:eastAsia="Times New Roman" w:hAnsi="Arial" w:cs="Arial"/>
          <w:sz w:val="16"/>
          <w:szCs w:val="16"/>
          <w:lang w:val="es-ES"/>
        </w:rPr>
      </w:pPr>
      <w:r>
        <w:rPr>
          <w:rFonts w:ascii="Arial" w:eastAsia="Times New Roman" w:hAnsi="Arial" w:cs="Arial"/>
          <w:sz w:val="16"/>
          <w:szCs w:val="16"/>
          <w:lang w:val="es-ES"/>
        </w:rPr>
        <w:t>Proyectó</w:t>
      </w:r>
      <w:r w:rsidR="007A4CCC">
        <w:rPr>
          <w:rFonts w:ascii="Arial" w:eastAsia="Times New Roman" w:hAnsi="Arial" w:cs="Arial"/>
          <w:sz w:val="16"/>
          <w:szCs w:val="16"/>
          <w:lang w:val="es-ES"/>
        </w:rPr>
        <w:t xml:space="preserve">: </w:t>
      </w:r>
      <w:r>
        <w:rPr>
          <w:rFonts w:ascii="Arial" w:eastAsia="Times New Roman" w:hAnsi="Arial" w:cs="Arial"/>
          <w:sz w:val="16"/>
          <w:szCs w:val="16"/>
          <w:lang w:val="es-ES"/>
        </w:rPr>
        <w:t xml:space="preserve">Milena Zambrano, </w:t>
      </w:r>
      <w:r w:rsidR="00930C89">
        <w:rPr>
          <w:rFonts w:ascii="Arial" w:eastAsia="Times New Roman" w:hAnsi="Arial" w:cs="Arial"/>
          <w:sz w:val="16"/>
          <w:szCs w:val="16"/>
          <w:lang w:val="es-ES"/>
        </w:rPr>
        <w:t xml:space="preserve">    Alejandra Soto       Equipo PAE </w:t>
      </w:r>
    </w:p>
    <w:p w:rsidR="00930C89" w:rsidRDefault="00930C89">
      <w:pPr>
        <w:rPr>
          <w:rFonts w:ascii="Arial" w:eastAsia="Times New Roman" w:hAnsi="Arial" w:cs="Arial"/>
          <w:sz w:val="16"/>
          <w:szCs w:val="16"/>
          <w:lang w:val="es-ES"/>
        </w:rPr>
      </w:pPr>
      <w:r>
        <w:rPr>
          <w:rFonts w:ascii="Arial" w:eastAsia="Times New Roman" w:hAnsi="Arial" w:cs="Arial"/>
          <w:sz w:val="16"/>
          <w:szCs w:val="16"/>
          <w:lang w:val="es-ES"/>
        </w:rPr>
        <w:t xml:space="preserve">Revisó: Laura Tobar – Equipo PAE </w:t>
      </w:r>
    </w:p>
    <w:p w:rsidR="00930C89" w:rsidRDefault="00930C89">
      <w:pPr>
        <w:rPr>
          <w:rFonts w:ascii="Arial" w:eastAsia="Times New Roman" w:hAnsi="Arial" w:cs="Arial"/>
          <w:sz w:val="16"/>
          <w:szCs w:val="16"/>
          <w:lang w:val="es-ES"/>
        </w:rPr>
      </w:pPr>
      <w:r>
        <w:rPr>
          <w:rFonts w:ascii="Arial" w:eastAsia="Times New Roman" w:hAnsi="Arial" w:cs="Arial"/>
          <w:sz w:val="16"/>
          <w:szCs w:val="16"/>
          <w:lang w:val="es-ES"/>
        </w:rPr>
        <w:t xml:space="preserve">Revisó: Johana Andrea Beltrán – Profesional de Permanencia SEM </w:t>
      </w:r>
    </w:p>
    <w:p w:rsidR="00E07758" w:rsidRDefault="007A4CCC">
      <w:pPr>
        <w:rPr>
          <w:rFonts w:ascii="Arial" w:eastAsia="Times New Roman" w:hAnsi="Arial" w:cs="Arial"/>
          <w:sz w:val="16"/>
          <w:szCs w:val="16"/>
          <w:lang w:val="es-ES"/>
        </w:rPr>
      </w:pPr>
      <w:r>
        <w:rPr>
          <w:rFonts w:ascii="Arial" w:eastAsia="Times New Roman" w:hAnsi="Arial" w:cs="Arial"/>
          <w:sz w:val="16"/>
          <w:szCs w:val="16"/>
          <w:lang w:val="es-ES"/>
        </w:rPr>
        <w:t xml:space="preserve">Revisó: </w:t>
      </w:r>
      <w:proofErr w:type="spellStart"/>
      <w:r>
        <w:rPr>
          <w:rFonts w:ascii="Arial" w:eastAsia="Times New Roman" w:hAnsi="Arial" w:cs="Arial"/>
          <w:sz w:val="16"/>
          <w:szCs w:val="16"/>
          <w:lang w:val="es-ES"/>
        </w:rPr>
        <w:t>Lized</w:t>
      </w:r>
      <w:proofErr w:type="spellEnd"/>
      <w:r>
        <w:rPr>
          <w:rFonts w:ascii="Arial" w:eastAsia="Times New Roman" w:hAnsi="Arial" w:cs="Arial"/>
          <w:sz w:val="16"/>
          <w:szCs w:val="16"/>
          <w:lang w:val="es-ES"/>
        </w:rPr>
        <w:t xml:space="preserve"> Meza</w:t>
      </w:r>
      <w:r w:rsidR="005F41C8">
        <w:rPr>
          <w:rFonts w:ascii="Arial" w:eastAsia="Times New Roman" w:hAnsi="Arial" w:cs="Arial"/>
          <w:sz w:val="16"/>
          <w:szCs w:val="16"/>
          <w:lang w:val="es-ES"/>
        </w:rPr>
        <w:t xml:space="preserve"> Espinosa – Líder Cobertura Educativa</w:t>
      </w:r>
      <w:r w:rsidR="00930C89">
        <w:rPr>
          <w:rFonts w:ascii="Arial" w:eastAsia="Times New Roman" w:hAnsi="Arial" w:cs="Arial"/>
          <w:sz w:val="16"/>
          <w:szCs w:val="16"/>
          <w:lang w:val="es-ES"/>
        </w:rPr>
        <w:t xml:space="preserve"> SEM</w:t>
      </w:r>
    </w:p>
    <w:p w:rsidR="005F41C8" w:rsidRDefault="005F41C8">
      <w:pPr>
        <w:rPr>
          <w:rFonts w:ascii="Arial" w:eastAsia="Times New Roman" w:hAnsi="Arial" w:cs="Arial"/>
          <w:sz w:val="16"/>
          <w:szCs w:val="16"/>
          <w:lang w:val="es-ES"/>
        </w:rPr>
      </w:pPr>
      <w:r>
        <w:rPr>
          <w:rFonts w:ascii="Arial" w:eastAsia="Times New Roman" w:hAnsi="Arial" w:cs="Arial"/>
          <w:sz w:val="16"/>
          <w:szCs w:val="16"/>
          <w:lang w:val="es-ES"/>
        </w:rPr>
        <w:t>Anexo: N/A</w:t>
      </w:r>
    </w:p>
    <w:p w:rsidR="00E07758" w:rsidRDefault="007A4CCC">
      <w:pPr>
        <w:rPr>
          <w:rFonts w:ascii="Arial" w:eastAsia="Times New Roman" w:hAnsi="Arial" w:cs="Arial"/>
          <w:sz w:val="16"/>
          <w:szCs w:val="16"/>
          <w:lang w:val="es-ES"/>
        </w:rPr>
      </w:pPr>
      <w:r>
        <w:rPr>
          <w:rFonts w:ascii="Arial" w:eastAsia="Times New Roman" w:hAnsi="Arial" w:cs="Arial"/>
          <w:sz w:val="16"/>
          <w:szCs w:val="16"/>
          <w:lang w:val="es-ES"/>
        </w:rPr>
        <w:t xml:space="preserve">Copia: </w:t>
      </w:r>
      <w:r w:rsidR="005F41C8">
        <w:rPr>
          <w:rFonts w:ascii="Arial" w:eastAsia="Times New Roman" w:hAnsi="Arial" w:cs="Arial"/>
          <w:sz w:val="16"/>
          <w:szCs w:val="16"/>
          <w:lang w:val="es-ES"/>
        </w:rPr>
        <w:t>N/A</w:t>
      </w:r>
    </w:p>
    <w:p w:rsidR="00E07758" w:rsidRPr="00EF3774" w:rsidRDefault="00EF3774">
      <w:pPr>
        <w:rPr>
          <w:lang w:val="es-ES"/>
        </w:rPr>
      </w:pPr>
      <w:r>
        <w:rPr>
          <w:rFonts w:ascii="Arial" w:eastAsia="Times New Roman" w:hAnsi="Arial" w:cs="Arial"/>
          <w:sz w:val="16"/>
          <w:szCs w:val="16"/>
          <w:lang w:val="es-ES"/>
        </w:rPr>
        <w:t>Archivado  en según TRD</w:t>
      </w:r>
      <w:r w:rsidR="007A4CCC">
        <w:rPr>
          <w:rFonts w:ascii="Arial" w:eastAsia="Times New Roman" w:hAnsi="Arial" w:cs="Arial"/>
          <w:sz w:val="16"/>
          <w:szCs w:val="16"/>
          <w:lang w:val="es-ES"/>
        </w:rPr>
        <w:t xml:space="preserve">: </w:t>
      </w:r>
      <w:r w:rsidR="005F41C8">
        <w:rPr>
          <w:rFonts w:ascii="Arial" w:eastAsia="Times New Roman" w:hAnsi="Arial" w:cs="Arial"/>
          <w:sz w:val="16"/>
          <w:szCs w:val="16"/>
          <w:lang w:val="es-ES"/>
        </w:rPr>
        <w:t xml:space="preserve">(Circulares externas </w:t>
      </w:r>
      <w:r w:rsidR="00112DEC">
        <w:rPr>
          <w:rFonts w:ascii="Arial" w:eastAsia="Times New Roman" w:hAnsi="Arial" w:cs="Arial"/>
          <w:sz w:val="16"/>
          <w:szCs w:val="16"/>
          <w:lang w:val="es-ES"/>
        </w:rPr>
        <w:t xml:space="preserve"> PAE 2020</w:t>
      </w:r>
      <w:r w:rsidR="005F41C8">
        <w:rPr>
          <w:rFonts w:ascii="Arial" w:eastAsia="Times New Roman" w:hAnsi="Arial" w:cs="Arial"/>
          <w:sz w:val="16"/>
          <w:szCs w:val="16"/>
          <w:lang w:val="es-ES"/>
        </w:rPr>
        <w:t>)</w:t>
      </w:r>
      <w:r w:rsidR="007A4CCC">
        <w:rPr>
          <w:rFonts w:ascii="Arial" w:eastAsia="Times New Roman" w:hAnsi="Arial" w:cs="Arial"/>
          <w:sz w:val="16"/>
          <w:szCs w:val="16"/>
          <w:lang w:val="es-ES"/>
        </w:rPr>
        <w:t>.</w:t>
      </w:r>
    </w:p>
    <w:sectPr w:rsidR="00E07758" w:rsidRPr="00EF3774">
      <w:headerReference w:type="default" r:id="rId8"/>
      <w:footerReference w:type="default" r:id="rId9"/>
      <w:pgSz w:w="12240" w:h="15840"/>
      <w:pgMar w:top="1701" w:right="1134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2A6" w:rsidRDefault="00D052A6">
      <w:r>
        <w:separator/>
      </w:r>
    </w:p>
  </w:endnote>
  <w:endnote w:type="continuationSeparator" w:id="0">
    <w:p w:rsidR="00D052A6" w:rsidRDefault="00D0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lke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FA0" w:rsidRDefault="00516A59">
    <w:pPr>
      <w:pStyle w:val="Piedepgina"/>
      <w:ind w:left="4252" w:hanging="4252"/>
      <w:jc w:val="center"/>
    </w:pPr>
    <w:r>
      <w:rPr>
        <w:noProof/>
        <w:lang w:val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433195" cy="504825"/>
          <wp:effectExtent l="0" t="0" r="0" b="0"/>
          <wp:wrapSquare wrapText="bothSides"/>
          <wp:docPr id="5" name="gráfico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s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23"/>
                  <a:stretch/>
                </pic:blipFill>
                <pic:spPr bwMode="auto">
                  <a:xfrm>
                    <a:off x="0" y="0"/>
                    <a:ext cx="1435292" cy="505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7FA0" w:rsidRDefault="00D052A6">
    <w:pPr>
      <w:pStyle w:val="Piedepgina"/>
      <w:ind w:left="4252" w:hanging="4252"/>
      <w:jc w:val="center"/>
    </w:pPr>
  </w:p>
  <w:p w:rsidR="003D7FA0" w:rsidRDefault="00D052A6">
    <w:pPr>
      <w:pStyle w:val="Piedepgina"/>
      <w:ind w:left="4252" w:hanging="4252"/>
      <w:jc w:val="center"/>
    </w:pPr>
  </w:p>
  <w:p w:rsidR="003D7FA0" w:rsidRDefault="007A4CCC">
    <w:pPr>
      <w:pStyle w:val="Piedepgina"/>
      <w:ind w:left="4252" w:hanging="4252"/>
      <w:jc w:val="center"/>
    </w:pPr>
    <w:r>
      <w:rPr>
        <w:i/>
        <w:iCs/>
        <w:sz w:val="18"/>
      </w:rPr>
      <w:t>_________________________________________________________________________</w:t>
    </w:r>
  </w:p>
  <w:p w:rsidR="003D7FA0" w:rsidRDefault="007A4CCC">
    <w:pPr>
      <w:pStyle w:val="Piedepgina"/>
      <w:jc w:val="center"/>
      <w:rPr>
        <w:bCs/>
        <w:iCs/>
        <w:sz w:val="18"/>
        <w:szCs w:val="18"/>
      </w:rPr>
    </w:pPr>
    <w:r>
      <w:rPr>
        <w:bCs/>
        <w:iCs/>
        <w:sz w:val="18"/>
        <w:szCs w:val="18"/>
      </w:rPr>
      <w:t>Popayán © Edificio C.A.M. Carrera 6 # 4-21, Código Postal: 190003, Tel: 8243075 - 8244234</w:t>
    </w:r>
  </w:p>
  <w:p w:rsidR="003D7FA0" w:rsidRDefault="007A4CCC">
    <w:pPr>
      <w:pStyle w:val="Piedepgina"/>
      <w:jc w:val="center"/>
    </w:pPr>
    <w:r>
      <w:rPr>
        <w:sz w:val="18"/>
        <w:szCs w:val="18"/>
      </w:rPr>
      <w:t xml:space="preserve">  Conmutador 8333033, www.popayan.gov.co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2A6" w:rsidRDefault="00D052A6">
      <w:r>
        <w:rPr>
          <w:color w:val="000000"/>
        </w:rPr>
        <w:separator/>
      </w:r>
    </w:p>
  </w:footnote>
  <w:footnote w:type="continuationSeparator" w:id="0">
    <w:p w:rsidR="00D052A6" w:rsidRDefault="00D05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3" w:type="dxa"/>
      <w:tblInd w:w="-17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985"/>
      <w:gridCol w:w="5529"/>
      <w:gridCol w:w="2089"/>
    </w:tblGrid>
    <w:tr w:rsidR="003D7FA0">
      <w:trPr>
        <w:trHeight w:val="335"/>
      </w:trPr>
      <w:tc>
        <w:tcPr>
          <w:tcW w:w="1985" w:type="dxa"/>
          <w:vMerge w:val="restart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D7FA0" w:rsidRDefault="00516A59">
          <w:pPr>
            <w:pStyle w:val="Heading"/>
            <w:snapToGrid w:val="0"/>
            <w:ind w:left="-61"/>
            <w:jc w:val="center"/>
          </w:pPr>
          <w:r>
            <w:rPr>
              <w:noProof/>
              <w:lang w:val="es-CO"/>
            </w:rPr>
            <w:drawing>
              <wp:inline distT="0" distB="0" distL="0" distR="0" wp14:anchorId="0C8FD242" wp14:editId="0481EAD3">
                <wp:extent cx="1000125" cy="666750"/>
                <wp:effectExtent l="0" t="0" r="9525" b="0"/>
                <wp:docPr id="4" name="Imagen 4" descr="Logo Formato Papeleria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 Formato Papeleria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D7FA0" w:rsidRDefault="007A4CCC">
          <w:pPr>
            <w:pStyle w:val="Standard"/>
            <w:snapToGrid w:val="0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ALCALDIA DE POPAYAN</w:t>
          </w:r>
        </w:p>
      </w:tc>
      <w:tc>
        <w:tcPr>
          <w:tcW w:w="2089" w:type="dxa"/>
          <w:tcBorders>
            <w:top w:val="single" w:sz="18" w:space="0" w:color="000000"/>
            <w:left w:val="single" w:sz="18" w:space="0" w:color="000000"/>
            <w:bottom w:val="single" w:sz="4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D7FA0" w:rsidRDefault="007A4CCC">
          <w:pPr>
            <w:pStyle w:val="Heading"/>
            <w:snapToGrid w:val="0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>
            <w:rPr>
              <w:rFonts w:ascii="Arial" w:hAnsi="Arial" w:cs="Arial"/>
              <w:b/>
              <w:color w:val="FF0000"/>
              <w:sz w:val="20"/>
              <w:szCs w:val="20"/>
            </w:rPr>
            <w:t xml:space="preserve">GEI – 170 </w:t>
          </w:r>
        </w:p>
      </w:tc>
    </w:tr>
    <w:tr w:rsidR="003D7FA0">
      <w:trPr>
        <w:trHeight w:val="325"/>
      </w:trPr>
      <w:tc>
        <w:tcPr>
          <w:tcW w:w="1985" w:type="dxa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D7FA0" w:rsidRDefault="00D052A6">
          <w:pPr>
            <w:suppressAutoHyphens w:val="0"/>
          </w:pPr>
        </w:p>
      </w:tc>
      <w:tc>
        <w:tcPr>
          <w:tcW w:w="5529" w:type="dxa"/>
          <w:vMerge w:val="restart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D7FA0" w:rsidRDefault="007A4CCC">
          <w:pPr>
            <w:pStyle w:val="Heading"/>
            <w:snapToGrid w:val="0"/>
            <w:jc w:val="center"/>
            <w:rPr>
              <w:rFonts w:ascii="Arial" w:hAnsi="Arial" w:cs="Arial"/>
              <w:b/>
              <w:color w:val="76923C"/>
              <w:sz w:val="22"/>
              <w:szCs w:val="22"/>
            </w:rPr>
          </w:pPr>
          <w:r>
            <w:rPr>
              <w:rFonts w:ascii="Arial" w:hAnsi="Arial" w:cs="Arial"/>
              <w:b/>
              <w:color w:val="76923C"/>
              <w:sz w:val="22"/>
              <w:szCs w:val="22"/>
            </w:rPr>
            <w:t>SECRETARIA DE EDUCACIÓN</w:t>
          </w:r>
        </w:p>
      </w:tc>
      <w:tc>
        <w:tcPr>
          <w:tcW w:w="2089" w:type="dxa"/>
          <w:tcBorders>
            <w:top w:val="single" w:sz="4" w:space="0" w:color="000000"/>
            <w:left w:val="single" w:sz="18" w:space="0" w:color="000000"/>
            <w:bottom w:val="single" w:sz="4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D7FA0" w:rsidRDefault="007A4CCC">
          <w:pPr>
            <w:pStyle w:val="Heading"/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07</w:t>
          </w:r>
        </w:p>
      </w:tc>
    </w:tr>
    <w:tr w:rsidR="003D7FA0">
      <w:trPr>
        <w:trHeight w:val="472"/>
      </w:trPr>
      <w:tc>
        <w:tcPr>
          <w:tcW w:w="1985" w:type="dxa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D7FA0" w:rsidRDefault="00D052A6">
          <w:pPr>
            <w:suppressAutoHyphens w:val="0"/>
          </w:pPr>
        </w:p>
      </w:tc>
      <w:tc>
        <w:tcPr>
          <w:tcW w:w="5529" w:type="dxa"/>
          <w:vMerge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D7FA0" w:rsidRDefault="00D052A6">
          <w:pPr>
            <w:suppressAutoHyphens w:val="0"/>
          </w:pPr>
        </w:p>
      </w:tc>
      <w:tc>
        <w:tcPr>
          <w:tcW w:w="2089" w:type="dxa"/>
          <w:tcBorders>
            <w:top w:val="single" w:sz="4" w:space="0" w:color="000000"/>
            <w:left w:val="single" w:sz="18" w:space="0" w:color="000000"/>
            <w:bottom w:val="single" w:sz="18" w:space="0" w:color="000000"/>
            <w:right w:val="single" w:sz="1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3D7FA0" w:rsidRDefault="007A4CCC">
          <w:pPr>
            <w:pStyle w:val="Heading"/>
            <w:snapToGrid w:val="0"/>
            <w:jc w:val="center"/>
          </w:pPr>
          <w:r>
            <w:rPr>
              <w:rFonts w:ascii="Arial" w:hAnsi="Arial" w:cs="Arial"/>
              <w:sz w:val="20"/>
              <w:szCs w:val="20"/>
            </w:rPr>
            <w:t xml:space="preserve">Página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 w:rsidR="00A12143">
            <w:rPr>
              <w:rFonts w:ascii="Arial" w:hAnsi="Arial" w:cs="Arial"/>
              <w:noProof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  <w:r>
            <w:rPr>
              <w:rFonts w:ascii="Arial" w:hAnsi="Arial" w:cs="Arial"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 xml:space="preserve"> NUMPAGES \* ARABIC </w:instrText>
          </w:r>
          <w:r>
            <w:rPr>
              <w:rFonts w:ascii="Arial" w:hAnsi="Arial" w:cs="Arial"/>
              <w:sz w:val="20"/>
              <w:szCs w:val="20"/>
            </w:rPr>
            <w:fldChar w:fldCharType="separate"/>
          </w:r>
          <w:r w:rsidR="00A12143">
            <w:rPr>
              <w:rFonts w:ascii="Arial" w:hAnsi="Arial" w:cs="Arial"/>
              <w:noProof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3D7FA0" w:rsidRDefault="00D052A6">
    <w:pPr>
      <w:pStyle w:val="Heading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7E11"/>
    <w:multiLevelType w:val="multilevel"/>
    <w:tmpl w:val="2B6429DC"/>
    <w:styleLink w:val="WW8Num1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">
    <w:nsid w:val="0B9206D8"/>
    <w:multiLevelType w:val="multilevel"/>
    <w:tmpl w:val="6FD26960"/>
    <w:styleLink w:val="WW8Num20"/>
    <w:lvl w:ilvl="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>
    <w:nsid w:val="0FB95F94"/>
    <w:multiLevelType w:val="multilevel"/>
    <w:tmpl w:val="E096578A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123E7AAF"/>
    <w:multiLevelType w:val="multilevel"/>
    <w:tmpl w:val="BA2A6474"/>
    <w:styleLink w:val="WW8Num16"/>
    <w:lvl w:ilvl="0">
      <w:numFmt w:val="bullet"/>
      <w:lvlText w:val=""/>
      <w:lvlJc w:val="left"/>
      <w:rPr>
        <w:rFonts w:ascii="Symbol" w:hAnsi="Symbol"/>
        <w:sz w:val="16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17EA330A"/>
    <w:multiLevelType w:val="multilevel"/>
    <w:tmpl w:val="9572CF1A"/>
    <w:styleLink w:val="WW8Num2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18C455E1"/>
    <w:multiLevelType w:val="multilevel"/>
    <w:tmpl w:val="9C724206"/>
    <w:styleLink w:val="WW8Num14"/>
    <w:lvl w:ilvl="0">
      <w:start w:val="6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6">
    <w:nsid w:val="19D10E6E"/>
    <w:multiLevelType w:val="multilevel"/>
    <w:tmpl w:val="9580C31C"/>
    <w:styleLink w:val="WW8Num3"/>
    <w:lvl w:ilvl="0">
      <w:start w:val="1"/>
      <w:numFmt w:val="decimal"/>
      <w:lvlText w:val="%1."/>
      <w:lvlJc w:val="left"/>
      <w:rPr>
        <w:rFonts w:cs="Times New Roman"/>
        <w:sz w:val="16"/>
        <w:szCs w:val="16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A0F7709"/>
    <w:multiLevelType w:val="multilevel"/>
    <w:tmpl w:val="D53C0E42"/>
    <w:styleLink w:val="WW8Num2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">
    <w:nsid w:val="1E531B97"/>
    <w:multiLevelType w:val="multilevel"/>
    <w:tmpl w:val="2E502F16"/>
    <w:styleLink w:val="WW8Num12"/>
    <w:lvl w:ilvl="0">
      <w:start w:val="1"/>
      <w:numFmt w:val="decimal"/>
      <w:lvlText w:val="%1."/>
      <w:lvlJc w:val="left"/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>
    <w:nsid w:val="1FF236CD"/>
    <w:multiLevelType w:val="multilevel"/>
    <w:tmpl w:val="3FCCE9E8"/>
    <w:styleLink w:val="WW8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222B7DD5"/>
    <w:multiLevelType w:val="multilevel"/>
    <w:tmpl w:val="58A40A56"/>
    <w:styleLink w:val="WW8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CC242C4"/>
    <w:multiLevelType w:val="multilevel"/>
    <w:tmpl w:val="39F48EEA"/>
    <w:styleLink w:val="WW8Num15"/>
    <w:lvl w:ilvl="0">
      <w:start w:val="4"/>
      <w:numFmt w:val="decimal"/>
      <w:lvlText w:val="%1"/>
      <w:lvlJc w:val="left"/>
      <w:rPr>
        <w:rFonts w:cs="Times New Roman"/>
      </w:rPr>
    </w:lvl>
    <w:lvl w:ilvl="1">
      <w:start w:val="2"/>
      <w:numFmt w:val="decimal"/>
      <w:lvlText w:val="%1.%2"/>
      <w:lvlJc w:val="left"/>
      <w:rPr>
        <w:rFonts w:cs="Times New Roman"/>
      </w:rPr>
    </w:lvl>
    <w:lvl w:ilvl="2">
      <w:start w:val="6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2">
    <w:nsid w:val="2CEC0A83"/>
    <w:multiLevelType w:val="multilevel"/>
    <w:tmpl w:val="DAD6E068"/>
    <w:styleLink w:val="WW8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2D7A60F4"/>
    <w:multiLevelType w:val="multilevel"/>
    <w:tmpl w:val="58D41536"/>
    <w:styleLink w:val="WW8Num18"/>
    <w:lvl w:ilvl="0">
      <w:numFmt w:val="bullet"/>
      <w:lvlText w:val="-"/>
      <w:lvlJc w:val="left"/>
      <w:rPr>
        <w:rFonts w:ascii="Wilke" w:eastAsia="Times New Roman" w:hAnsi="Wilke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38777E8D"/>
    <w:multiLevelType w:val="multilevel"/>
    <w:tmpl w:val="6FBABB0C"/>
    <w:styleLink w:val="WW8Num8"/>
    <w:lvl w:ilvl="0">
      <w:start w:val="4"/>
      <w:numFmt w:val="decimal"/>
      <w:lvlText w:val="%1"/>
      <w:lvlJc w:val="left"/>
      <w:rPr>
        <w:rFonts w:cs="Times New Roman"/>
      </w:rPr>
    </w:lvl>
    <w:lvl w:ilvl="1">
      <w:start w:val="2"/>
      <w:numFmt w:val="decimal"/>
      <w:lvlText w:val="%1.%2"/>
      <w:lvlJc w:val="left"/>
      <w:rPr>
        <w:rFonts w:cs="Times New Roman"/>
      </w:rPr>
    </w:lvl>
    <w:lvl w:ilvl="2">
      <w:start w:val="2"/>
      <w:numFmt w:val="decimal"/>
      <w:lvlText w:val="%1.%2.%3"/>
      <w:lvlJc w:val="left"/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5">
    <w:nsid w:val="404F5D29"/>
    <w:multiLevelType w:val="multilevel"/>
    <w:tmpl w:val="50066438"/>
    <w:styleLink w:val="WW8Num4"/>
    <w:lvl w:ilvl="0">
      <w:numFmt w:val="bullet"/>
      <w:lvlText w:val=""/>
      <w:lvlJc w:val="left"/>
      <w:rPr>
        <w:rFonts w:ascii="Symbol" w:hAnsi="Symbol"/>
        <w:sz w:val="16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46211C4B"/>
    <w:multiLevelType w:val="multilevel"/>
    <w:tmpl w:val="5B50AA06"/>
    <w:styleLink w:val="WW8Num2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">
    <w:nsid w:val="47A71D29"/>
    <w:multiLevelType w:val="multilevel"/>
    <w:tmpl w:val="E104DA6A"/>
    <w:styleLink w:val="WW8Num22"/>
    <w:lvl w:ilvl="0">
      <w:numFmt w:val="bullet"/>
      <w:lvlText w:val=""/>
      <w:lvlJc w:val="left"/>
      <w:rPr>
        <w:rFonts w:ascii="Wingdings" w:hAnsi="Wingdings"/>
        <w:b/>
      </w:rPr>
    </w:lvl>
    <w:lvl w:ilvl="1">
      <w:start w:val="1"/>
      <w:numFmt w:val="decimal"/>
      <w:lvlText w:val="%2."/>
      <w:lvlJc w:val="left"/>
      <w:rPr>
        <w:rFonts w:cs="Times New Roman"/>
        <w:b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49E938DB"/>
    <w:multiLevelType w:val="multilevel"/>
    <w:tmpl w:val="F2E0266A"/>
    <w:styleLink w:val="WW8Num1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9">
    <w:nsid w:val="4A4F0DE5"/>
    <w:multiLevelType w:val="multilevel"/>
    <w:tmpl w:val="61CC5D4A"/>
    <w:styleLink w:val="WW8Num2"/>
    <w:lvl w:ilvl="0">
      <w:start w:val="4"/>
      <w:numFmt w:val="decimal"/>
      <w:lvlText w:val="%1"/>
      <w:lvlJc w:val="left"/>
      <w:rPr>
        <w:rFonts w:cs="Times New Roman"/>
      </w:rPr>
    </w:lvl>
    <w:lvl w:ilvl="1">
      <w:start w:val="2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0">
    <w:nsid w:val="55CF3843"/>
    <w:multiLevelType w:val="multilevel"/>
    <w:tmpl w:val="592ED352"/>
    <w:styleLink w:val="WW8Num25"/>
    <w:lvl w:ilvl="0">
      <w:start w:val="1"/>
      <w:numFmt w:val="decimal"/>
      <w:lvlText w:val="%1."/>
      <w:lvlJc w:val="left"/>
      <w:rPr>
        <w:rFonts w:cs="Times New Roman"/>
        <w:b/>
        <w:color w:val="000000"/>
        <w:sz w:val="24"/>
        <w:szCs w:val="24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1">
    <w:nsid w:val="58685914"/>
    <w:multiLevelType w:val="multilevel"/>
    <w:tmpl w:val="32B47C48"/>
    <w:styleLink w:val="WW8Num2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68C1033F"/>
    <w:multiLevelType w:val="multilevel"/>
    <w:tmpl w:val="58BCB9C0"/>
    <w:styleLink w:val="WW8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3">
    <w:nsid w:val="6B3943C2"/>
    <w:multiLevelType w:val="multilevel"/>
    <w:tmpl w:val="705017EE"/>
    <w:styleLink w:val="WW8Num7"/>
    <w:lvl w:ilvl="0">
      <w:start w:val="1"/>
      <w:numFmt w:val="decimal"/>
      <w:lvlText w:val="%1."/>
      <w:lvlJc w:val="left"/>
      <w:rPr>
        <w:rFonts w:cs="Times New Roman"/>
        <w:sz w:val="16"/>
        <w:szCs w:val="16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71633233"/>
    <w:multiLevelType w:val="multilevel"/>
    <w:tmpl w:val="01DA80BA"/>
    <w:styleLink w:val="WW8Num6"/>
    <w:lvl w:ilvl="0">
      <w:start w:val="1"/>
      <w:numFmt w:val="lowerLetter"/>
      <w:lvlText w:val="%1."/>
      <w:lvlJc w:val="left"/>
      <w:rPr>
        <w:rFonts w:cs="Times New Roman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5">
    <w:nsid w:val="73887C72"/>
    <w:multiLevelType w:val="multilevel"/>
    <w:tmpl w:val="E4C88A46"/>
    <w:styleLink w:val="WW8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76DB7C23"/>
    <w:multiLevelType w:val="multilevel"/>
    <w:tmpl w:val="5F7212E0"/>
    <w:styleLink w:val="WW8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2"/>
  </w:num>
  <w:num w:numId="2">
    <w:abstractNumId w:val="19"/>
  </w:num>
  <w:num w:numId="3">
    <w:abstractNumId w:val="6"/>
  </w:num>
  <w:num w:numId="4">
    <w:abstractNumId w:val="15"/>
  </w:num>
  <w:num w:numId="5">
    <w:abstractNumId w:val="2"/>
  </w:num>
  <w:num w:numId="6">
    <w:abstractNumId w:val="24"/>
  </w:num>
  <w:num w:numId="7">
    <w:abstractNumId w:val="23"/>
  </w:num>
  <w:num w:numId="8">
    <w:abstractNumId w:val="14"/>
  </w:num>
  <w:num w:numId="9">
    <w:abstractNumId w:val="10"/>
  </w:num>
  <w:num w:numId="10">
    <w:abstractNumId w:val="22"/>
  </w:num>
  <w:num w:numId="11">
    <w:abstractNumId w:val="18"/>
  </w:num>
  <w:num w:numId="12">
    <w:abstractNumId w:val="8"/>
  </w:num>
  <w:num w:numId="13">
    <w:abstractNumId w:val="25"/>
  </w:num>
  <w:num w:numId="14">
    <w:abstractNumId w:val="5"/>
  </w:num>
  <w:num w:numId="15">
    <w:abstractNumId w:val="11"/>
  </w:num>
  <w:num w:numId="16">
    <w:abstractNumId w:val="3"/>
  </w:num>
  <w:num w:numId="17">
    <w:abstractNumId w:val="0"/>
  </w:num>
  <w:num w:numId="18">
    <w:abstractNumId w:val="13"/>
  </w:num>
  <w:num w:numId="19">
    <w:abstractNumId w:val="9"/>
  </w:num>
  <w:num w:numId="20">
    <w:abstractNumId w:val="1"/>
  </w:num>
  <w:num w:numId="21">
    <w:abstractNumId w:val="26"/>
  </w:num>
  <w:num w:numId="22">
    <w:abstractNumId w:val="17"/>
  </w:num>
  <w:num w:numId="23">
    <w:abstractNumId w:val="16"/>
  </w:num>
  <w:num w:numId="24">
    <w:abstractNumId w:val="4"/>
  </w:num>
  <w:num w:numId="25">
    <w:abstractNumId w:val="20"/>
  </w:num>
  <w:num w:numId="26">
    <w:abstractNumId w:val="2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58"/>
    <w:rsid w:val="00007623"/>
    <w:rsid w:val="00024285"/>
    <w:rsid w:val="00083BF6"/>
    <w:rsid w:val="000D395B"/>
    <w:rsid w:val="00107D27"/>
    <w:rsid w:val="00112DEC"/>
    <w:rsid w:val="00170DFB"/>
    <w:rsid w:val="00196921"/>
    <w:rsid w:val="001B0B06"/>
    <w:rsid w:val="001C75F0"/>
    <w:rsid w:val="00233D26"/>
    <w:rsid w:val="00275DDD"/>
    <w:rsid w:val="002C3EC4"/>
    <w:rsid w:val="002D70D4"/>
    <w:rsid w:val="002F2CD5"/>
    <w:rsid w:val="003005BD"/>
    <w:rsid w:val="00394C0F"/>
    <w:rsid w:val="00516A59"/>
    <w:rsid w:val="005F41C8"/>
    <w:rsid w:val="005F7C57"/>
    <w:rsid w:val="00651EA5"/>
    <w:rsid w:val="006817EB"/>
    <w:rsid w:val="007144D3"/>
    <w:rsid w:val="0078334E"/>
    <w:rsid w:val="007A4CCC"/>
    <w:rsid w:val="007B240C"/>
    <w:rsid w:val="00800D27"/>
    <w:rsid w:val="00877394"/>
    <w:rsid w:val="00897489"/>
    <w:rsid w:val="008B012A"/>
    <w:rsid w:val="009178DA"/>
    <w:rsid w:val="00930C89"/>
    <w:rsid w:val="00943F3E"/>
    <w:rsid w:val="00963817"/>
    <w:rsid w:val="00A12143"/>
    <w:rsid w:val="00A17CCE"/>
    <w:rsid w:val="00B23B6A"/>
    <w:rsid w:val="00B32621"/>
    <w:rsid w:val="00B81D17"/>
    <w:rsid w:val="00BD5207"/>
    <w:rsid w:val="00BE596C"/>
    <w:rsid w:val="00C04F21"/>
    <w:rsid w:val="00C322B8"/>
    <w:rsid w:val="00C532FF"/>
    <w:rsid w:val="00C8400A"/>
    <w:rsid w:val="00D052A6"/>
    <w:rsid w:val="00D7559D"/>
    <w:rsid w:val="00D80341"/>
    <w:rsid w:val="00D94622"/>
    <w:rsid w:val="00DB147E"/>
    <w:rsid w:val="00E07758"/>
    <w:rsid w:val="00E26B31"/>
    <w:rsid w:val="00EA2151"/>
    <w:rsid w:val="00EF3774"/>
    <w:rsid w:val="00F17273"/>
    <w:rsid w:val="00F47FC8"/>
    <w:rsid w:val="00F728ED"/>
    <w:rsid w:val="00FA21D4"/>
    <w:rsid w:val="00FE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/>
    </w:rPr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val="es-ES"/>
    </w:rPr>
  </w:style>
  <w:style w:type="paragraph" w:customStyle="1" w:styleId="Heading">
    <w:name w:val="Heading"/>
    <w:basedOn w:val="Standard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color w:val="0000FF"/>
      <w:lang w:val="es-CO"/>
    </w:rPr>
  </w:style>
  <w:style w:type="paragraph" w:styleId="Lista">
    <w:name w:val="List"/>
    <w:basedOn w:val="Textbody"/>
    <w:rPr>
      <w:rFonts w:cs="Tahoma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NormalArial">
    <w:name w:val="Normal + Arial"/>
    <w:basedOn w:val="Standard"/>
    <w:pPr>
      <w:jc w:val="both"/>
    </w:pPr>
    <w:rPr>
      <w:rFonts w:ascii="Arial" w:hAnsi="Arial" w:cs="Arial"/>
      <w:b/>
    </w:rPr>
  </w:style>
  <w:style w:type="paragraph" w:styleId="Textoindependiente2">
    <w:name w:val="Body Text 2"/>
    <w:basedOn w:val="Standard"/>
    <w:pPr>
      <w:jc w:val="both"/>
    </w:pPr>
    <w:rPr>
      <w:rFonts w:ascii="Arial" w:hAnsi="Arial" w:cs="Arial"/>
      <w:lang w:val="es-CO"/>
    </w:rPr>
  </w:style>
  <w:style w:type="paragraph" w:styleId="Mapadeldocumento">
    <w:name w:val="Document Map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Standard"/>
    <w:pPr>
      <w:spacing w:before="280" w:after="280"/>
    </w:pPr>
  </w:style>
  <w:style w:type="paragraph" w:styleId="Textodeglobo">
    <w:name w:val="Balloon Text"/>
    <w:basedOn w:val="Standard"/>
    <w:rPr>
      <w:rFonts w:ascii="Tahoma" w:hAnsi="Tahoma" w:cs="Tahoma"/>
      <w:sz w:val="16"/>
      <w:szCs w:val="16"/>
    </w:rPr>
  </w:style>
  <w:style w:type="paragraph" w:styleId="Prrafodelista">
    <w:name w:val="List Paragraph"/>
    <w:basedOn w:val="Standard"/>
    <w:pPr>
      <w:ind w:left="708"/>
    </w:pPr>
  </w:style>
  <w:style w:type="paragraph" w:styleId="Ttulo">
    <w:name w:val="Title"/>
    <w:basedOn w:val="Standard"/>
    <w:next w:val="Subttulo"/>
    <w:pPr>
      <w:jc w:val="center"/>
    </w:pPr>
    <w:rPr>
      <w:rFonts w:ascii="Comic Sans MS" w:hAnsi="Comic Sans MS"/>
      <w:b/>
      <w:sz w:val="28"/>
      <w:szCs w:val="20"/>
    </w:r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Standarduser">
    <w:name w:val="Standard (user)"/>
    <w:pPr>
      <w:suppressAutoHyphens/>
      <w:autoSpaceDN w:val="0"/>
      <w:spacing w:after="200" w:line="276" w:lineRule="auto"/>
      <w:textAlignment w:val="baseline"/>
    </w:pPr>
    <w:rPr>
      <w:rFonts w:ascii="Calibri" w:eastAsia="Arial" w:hAnsi="Calibri" w:cs="Calibri"/>
      <w:kern w:val="3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  <w:sz w:val="16"/>
      <w:szCs w:val="16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sz w:val="16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cs="Times New Roman"/>
      <w:b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/>
      <w:sz w:val="16"/>
      <w:szCs w:val="16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cs="Times New Roman"/>
    </w:rPr>
  </w:style>
  <w:style w:type="character" w:customStyle="1" w:styleId="WW8Num8z2">
    <w:name w:val="WW8Num8z2"/>
    <w:rPr>
      <w:rFonts w:cs="Times New Roman"/>
      <w:color w:val="00000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cs="Times New Roman"/>
      <w:b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  <w:sz w:val="24"/>
      <w:szCs w:val="24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Symbol" w:hAnsi="Symbol"/>
      <w:sz w:val="16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ascii="Wilke" w:eastAsia="Times New Roman" w:hAnsi="Wilke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cs="Times New Roman"/>
      <w:sz w:val="24"/>
      <w:szCs w:val="24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Wingdings" w:hAnsi="Wingdings"/>
      <w:b/>
    </w:rPr>
  </w:style>
  <w:style w:type="character" w:customStyle="1" w:styleId="WW8Num22z1">
    <w:name w:val="WW8Num22z1"/>
    <w:rPr>
      <w:rFonts w:cs="Times New Roman"/>
      <w:b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5z0">
    <w:name w:val="WW8Num25z0"/>
    <w:rPr>
      <w:rFonts w:cs="Times New Roman"/>
      <w:b/>
      <w:color w:val="000000"/>
      <w:sz w:val="24"/>
      <w:szCs w:val="24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25z2">
    <w:name w:val="WW8Num25z2"/>
    <w:rPr>
      <w:rFonts w:cs="Times New Roman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cs="Times New Roman"/>
    </w:rPr>
  </w:style>
  <w:style w:type="character" w:customStyle="1" w:styleId="EncabezadoCar">
    <w:name w:val="Encabezado Car"/>
    <w:rPr>
      <w:sz w:val="24"/>
      <w:lang w:val="es-ES"/>
    </w:rPr>
  </w:style>
  <w:style w:type="character" w:customStyle="1" w:styleId="PiedepginaCar">
    <w:name w:val="Pie de página Car"/>
    <w:rPr>
      <w:sz w:val="24"/>
      <w:lang w:val="es-ES"/>
    </w:rPr>
  </w:style>
  <w:style w:type="character" w:styleId="Nmerodepgina">
    <w:name w:val="page number"/>
    <w:rPr>
      <w:rFonts w:cs="Times New Roman"/>
    </w:rPr>
  </w:style>
  <w:style w:type="character" w:customStyle="1" w:styleId="TextoindependienteCar">
    <w:name w:val="Texto independiente Car"/>
    <w:rPr>
      <w:sz w:val="24"/>
      <w:szCs w:val="24"/>
      <w:lang w:val="es-ES"/>
    </w:rPr>
  </w:style>
  <w:style w:type="character" w:customStyle="1" w:styleId="Textoindependiente2Car">
    <w:name w:val="Texto independiente 2 Car"/>
    <w:rPr>
      <w:sz w:val="24"/>
      <w:szCs w:val="24"/>
      <w:lang w:val="es-ES"/>
    </w:rPr>
  </w:style>
  <w:style w:type="character" w:customStyle="1" w:styleId="MapadeldocumentoCar">
    <w:name w:val="Mapa del documento Car"/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"/>
    </w:rPr>
  </w:style>
  <w:style w:type="character" w:customStyle="1" w:styleId="eacep">
    <w:name w:val="eacep"/>
    <w:rPr>
      <w:rFonts w:cs="Times New Roma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tuloCar">
    <w:name w:val="Título Car"/>
    <w:rPr>
      <w:rFonts w:ascii="Comic Sans MS" w:hAnsi="Comic Sans MS"/>
      <w:b/>
      <w:sz w:val="28"/>
      <w:lang w:val="es-ES"/>
    </w:rPr>
  </w:style>
  <w:style w:type="character" w:customStyle="1" w:styleId="Ttulo1Car">
    <w:name w:val="Título 1 C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numbering" w:customStyle="1" w:styleId="WW8Num5">
    <w:name w:val="WW8Num5"/>
    <w:basedOn w:val="Sinlista"/>
    <w:pPr>
      <w:numPr>
        <w:numId w:val="5"/>
      </w:numPr>
    </w:pPr>
  </w:style>
  <w:style w:type="numbering" w:customStyle="1" w:styleId="WW8Num6">
    <w:name w:val="WW8Num6"/>
    <w:basedOn w:val="Sinlista"/>
    <w:pPr>
      <w:numPr>
        <w:numId w:val="6"/>
      </w:numPr>
    </w:pPr>
  </w:style>
  <w:style w:type="numbering" w:customStyle="1" w:styleId="WW8Num7">
    <w:name w:val="WW8Num7"/>
    <w:basedOn w:val="Sinlista"/>
    <w:pPr>
      <w:numPr>
        <w:numId w:val="7"/>
      </w:numPr>
    </w:pPr>
  </w:style>
  <w:style w:type="numbering" w:customStyle="1" w:styleId="WW8Num8">
    <w:name w:val="WW8Num8"/>
    <w:basedOn w:val="Sinlista"/>
    <w:pPr>
      <w:numPr>
        <w:numId w:val="8"/>
      </w:numPr>
    </w:pPr>
  </w:style>
  <w:style w:type="numbering" w:customStyle="1" w:styleId="WW8Num9">
    <w:name w:val="WW8Num9"/>
    <w:basedOn w:val="Sinlista"/>
    <w:pPr>
      <w:numPr>
        <w:numId w:val="9"/>
      </w:numPr>
    </w:pPr>
  </w:style>
  <w:style w:type="numbering" w:customStyle="1" w:styleId="WW8Num10">
    <w:name w:val="WW8Num10"/>
    <w:basedOn w:val="Sinlista"/>
    <w:pPr>
      <w:numPr>
        <w:numId w:val="10"/>
      </w:numPr>
    </w:pPr>
  </w:style>
  <w:style w:type="numbering" w:customStyle="1" w:styleId="WW8Num11">
    <w:name w:val="WW8Num11"/>
    <w:basedOn w:val="Sinlista"/>
    <w:pPr>
      <w:numPr>
        <w:numId w:val="11"/>
      </w:numPr>
    </w:pPr>
  </w:style>
  <w:style w:type="numbering" w:customStyle="1" w:styleId="WW8Num12">
    <w:name w:val="WW8Num12"/>
    <w:basedOn w:val="Sinlista"/>
    <w:pPr>
      <w:numPr>
        <w:numId w:val="12"/>
      </w:numPr>
    </w:pPr>
  </w:style>
  <w:style w:type="numbering" w:customStyle="1" w:styleId="WW8Num13">
    <w:name w:val="WW8Num13"/>
    <w:basedOn w:val="Sinlista"/>
    <w:pPr>
      <w:numPr>
        <w:numId w:val="13"/>
      </w:numPr>
    </w:pPr>
  </w:style>
  <w:style w:type="numbering" w:customStyle="1" w:styleId="WW8Num14">
    <w:name w:val="WW8Num14"/>
    <w:basedOn w:val="Sinlista"/>
    <w:pPr>
      <w:numPr>
        <w:numId w:val="14"/>
      </w:numPr>
    </w:pPr>
  </w:style>
  <w:style w:type="numbering" w:customStyle="1" w:styleId="WW8Num15">
    <w:name w:val="WW8Num15"/>
    <w:basedOn w:val="Sinlista"/>
    <w:pPr>
      <w:numPr>
        <w:numId w:val="15"/>
      </w:numPr>
    </w:pPr>
  </w:style>
  <w:style w:type="numbering" w:customStyle="1" w:styleId="WW8Num16">
    <w:name w:val="WW8Num16"/>
    <w:basedOn w:val="Sinlista"/>
    <w:pPr>
      <w:numPr>
        <w:numId w:val="16"/>
      </w:numPr>
    </w:pPr>
  </w:style>
  <w:style w:type="numbering" w:customStyle="1" w:styleId="WW8Num17">
    <w:name w:val="WW8Num17"/>
    <w:basedOn w:val="Sinlista"/>
    <w:pPr>
      <w:numPr>
        <w:numId w:val="17"/>
      </w:numPr>
    </w:pPr>
  </w:style>
  <w:style w:type="numbering" w:customStyle="1" w:styleId="WW8Num18">
    <w:name w:val="WW8Num18"/>
    <w:basedOn w:val="Sinlista"/>
    <w:pPr>
      <w:numPr>
        <w:numId w:val="18"/>
      </w:numPr>
    </w:pPr>
  </w:style>
  <w:style w:type="numbering" w:customStyle="1" w:styleId="WW8Num19">
    <w:name w:val="WW8Num19"/>
    <w:basedOn w:val="Sinlista"/>
    <w:pPr>
      <w:numPr>
        <w:numId w:val="19"/>
      </w:numPr>
    </w:pPr>
  </w:style>
  <w:style w:type="numbering" w:customStyle="1" w:styleId="WW8Num20">
    <w:name w:val="WW8Num20"/>
    <w:basedOn w:val="Sinlista"/>
    <w:pPr>
      <w:numPr>
        <w:numId w:val="20"/>
      </w:numPr>
    </w:pPr>
  </w:style>
  <w:style w:type="numbering" w:customStyle="1" w:styleId="WW8Num21">
    <w:name w:val="WW8Num21"/>
    <w:basedOn w:val="Sinlista"/>
    <w:pPr>
      <w:numPr>
        <w:numId w:val="21"/>
      </w:numPr>
    </w:pPr>
  </w:style>
  <w:style w:type="numbering" w:customStyle="1" w:styleId="WW8Num22">
    <w:name w:val="WW8Num22"/>
    <w:basedOn w:val="Sinlista"/>
    <w:pPr>
      <w:numPr>
        <w:numId w:val="22"/>
      </w:numPr>
    </w:pPr>
  </w:style>
  <w:style w:type="numbering" w:customStyle="1" w:styleId="WW8Num23">
    <w:name w:val="WW8Num23"/>
    <w:basedOn w:val="Sinlista"/>
    <w:pPr>
      <w:numPr>
        <w:numId w:val="23"/>
      </w:numPr>
    </w:pPr>
  </w:style>
  <w:style w:type="numbering" w:customStyle="1" w:styleId="WW8Num24">
    <w:name w:val="WW8Num24"/>
    <w:basedOn w:val="Sinlista"/>
    <w:pPr>
      <w:numPr>
        <w:numId w:val="24"/>
      </w:numPr>
    </w:pPr>
  </w:style>
  <w:style w:type="numbering" w:customStyle="1" w:styleId="WW8Num25">
    <w:name w:val="WW8Num25"/>
    <w:basedOn w:val="Sinlista"/>
    <w:pPr>
      <w:numPr>
        <w:numId w:val="25"/>
      </w:numPr>
    </w:pPr>
  </w:style>
  <w:style w:type="numbering" w:customStyle="1" w:styleId="WW8Num26">
    <w:name w:val="WW8Num26"/>
    <w:basedOn w:val="Sinlista"/>
    <w:pPr>
      <w:numPr>
        <w:numId w:val="26"/>
      </w:numPr>
    </w:pPr>
  </w:style>
  <w:style w:type="numbering" w:customStyle="1" w:styleId="WW8Num27">
    <w:name w:val="WW8Num27"/>
    <w:basedOn w:val="Sinlista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/>
    </w:rPr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val="es-ES"/>
    </w:rPr>
  </w:style>
  <w:style w:type="paragraph" w:customStyle="1" w:styleId="Heading">
    <w:name w:val="Heading"/>
    <w:basedOn w:val="Standard"/>
    <w:pPr>
      <w:tabs>
        <w:tab w:val="center" w:pos="4252"/>
        <w:tab w:val="right" w:pos="8504"/>
      </w:tabs>
    </w:p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color w:val="0000FF"/>
      <w:lang w:val="es-CO"/>
    </w:rPr>
  </w:style>
  <w:style w:type="paragraph" w:styleId="Lista">
    <w:name w:val="List"/>
    <w:basedOn w:val="Textbody"/>
    <w:rPr>
      <w:rFonts w:cs="Tahoma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NormalArial">
    <w:name w:val="Normal + Arial"/>
    <w:basedOn w:val="Standard"/>
    <w:pPr>
      <w:jc w:val="both"/>
    </w:pPr>
    <w:rPr>
      <w:rFonts w:ascii="Arial" w:hAnsi="Arial" w:cs="Arial"/>
      <w:b/>
    </w:rPr>
  </w:style>
  <w:style w:type="paragraph" w:styleId="Textoindependiente2">
    <w:name w:val="Body Text 2"/>
    <w:basedOn w:val="Standard"/>
    <w:pPr>
      <w:jc w:val="both"/>
    </w:pPr>
    <w:rPr>
      <w:rFonts w:ascii="Arial" w:hAnsi="Arial" w:cs="Arial"/>
      <w:lang w:val="es-CO"/>
    </w:rPr>
  </w:style>
  <w:style w:type="paragraph" w:styleId="Mapadeldocumento">
    <w:name w:val="Document Map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Standard"/>
    <w:pPr>
      <w:spacing w:before="280" w:after="280"/>
    </w:pPr>
  </w:style>
  <w:style w:type="paragraph" w:styleId="Textodeglobo">
    <w:name w:val="Balloon Text"/>
    <w:basedOn w:val="Standard"/>
    <w:rPr>
      <w:rFonts w:ascii="Tahoma" w:hAnsi="Tahoma" w:cs="Tahoma"/>
      <w:sz w:val="16"/>
      <w:szCs w:val="16"/>
    </w:rPr>
  </w:style>
  <w:style w:type="paragraph" w:styleId="Prrafodelista">
    <w:name w:val="List Paragraph"/>
    <w:basedOn w:val="Standard"/>
    <w:pPr>
      <w:ind w:left="708"/>
    </w:pPr>
  </w:style>
  <w:style w:type="paragraph" w:styleId="Ttulo">
    <w:name w:val="Title"/>
    <w:basedOn w:val="Standard"/>
    <w:next w:val="Subttulo"/>
    <w:pPr>
      <w:jc w:val="center"/>
    </w:pPr>
    <w:rPr>
      <w:rFonts w:ascii="Comic Sans MS" w:hAnsi="Comic Sans MS"/>
      <w:b/>
      <w:sz w:val="28"/>
      <w:szCs w:val="20"/>
    </w:r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Standarduser">
    <w:name w:val="Standard (user)"/>
    <w:pPr>
      <w:suppressAutoHyphens/>
      <w:autoSpaceDN w:val="0"/>
      <w:spacing w:after="200" w:line="276" w:lineRule="auto"/>
      <w:textAlignment w:val="baseline"/>
    </w:pPr>
    <w:rPr>
      <w:rFonts w:ascii="Calibri" w:eastAsia="Arial" w:hAnsi="Calibri" w:cs="Calibri"/>
      <w:kern w:val="3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  <w:sz w:val="16"/>
      <w:szCs w:val="16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  <w:sz w:val="16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cs="Times New Roman"/>
      <w:b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/>
      <w:sz w:val="16"/>
      <w:szCs w:val="16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cs="Times New Roman"/>
    </w:rPr>
  </w:style>
  <w:style w:type="character" w:customStyle="1" w:styleId="WW8Num8z2">
    <w:name w:val="WW8Num8z2"/>
    <w:rPr>
      <w:rFonts w:cs="Times New Roman"/>
      <w:color w:val="00000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cs="Times New Roman"/>
      <w:b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  <w:sz w:val="24"/>
      <w:szCs w:val="24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Symbol" w:hAnsi="Symbol"/>
      <w:sz w:val="16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ascii="Wilke" w:eastAsia="Times New Roman" w:hAnsi="Wilke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cs="Times New Roman"/>
      <w:sz w:val="24"/>
      <w:szCs w:val="24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Wingdings" w:hAnsi="Wingdings"/>
      <w:b/>
    </w:rPr>
  </w:style>
  <w:style w:type="character" w:customStyle="1" w:styleId="WW8Num22z1">
    <w:name w:val="WW8Num22z1"/>
    <w:rPr>
      <w:rFonts w:cs="Times New Roman"/>
      <w:b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5z0">
    <w:name w:val="WW8Num25z0"/>
    <w:rPr>
      <w:rFonts w:cs="Times New Roman"/>
      <w:b/>
      <w:color w:val="000000"/>
      <w:sz w:val="24"/>
      <w:szCs w:val="24"/>
    </w:rPr>
  </w:style>
  <w:style w:type="character" w:customStyle="1" w:styleId="WW8Num25z1">
    <w:name w:val="WW8Num25z1"/>
    <w:rPr>
      <w:rFonts w:ascii="Symbol" w:hAnsi="Symbol"/>
    </w:rPr>
  </w:style>
  <w:style w:type="character" w:customStyle="1" w:styleId="WW8Num25z2">
    <w:name w:val="WW8Num25z2"/>
    <w:rPr>
      <w:rFonts w:cs="Times New Roman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cs="Times New Roman"/>
    </w:rPr>
  </w:style>
  <w:style w:type="character" w:customStyle="1" w:styleId="EncabezadoCar">
    <w:name w:val="Encabezado Car"/>
    <w:rPr>
      <w:sz w:val="24"/>
      <w:lang w:val="es-ES"/>
    </w:rPr>
  </w:style>
  <w:style w:type="character" w:customStyle="1" w:styleId="PiedepginaCar">
    <w:name w:val="Pie de página Car"/>
    <w:rPr>
      <w:sz w:val="24"/>
      <w:lang w:val="es-ES"/>
    </w:rPr>
  </w:style>
  <w:style w:type="character" w:styleId="Nmerodepgina">
    <w:name w:val="page number"/>
    <w:rPr>
      <w:rFonts w:cs="Times New Roman"/>
    </w:rPr>
  </w:style>
  <w:style w:type="character" w:customStyle="1" w:styleId="TextoindependienteCar">
    <w:name w:val="Texto independiente Car"/>
    <w:rPr>
      <w:sz w:val="24"/>
      <w:szCs w:val="24"/>
      <w:lang w:val="es-ES"/>
    </w:rPr>
  </w:style>
  <w:style w:type="character" w:customStyle="1" w:styleId="Textoindependiente2Car">
    <w:name w:val="Texto independiente 2 Car"/>
    <w:rPr>
      <w:sz w:val="24"/>
      <w:szCs w:val="24"/>
      <w:lang w:val="es-ES"/>
    </w:rPr>
  </w:style>
  <w:style w:type="character" w:customStyle="1" w:styleId="MapadeldocumentoCar">
    <w:name w:val="Mapa del documento Car"/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"/>
    </w:rPr>
  </w:style>
  <w:style w:type="character" w:customStyle="1" w:styleId="eacep">
    <w:name w:val="eacep"/>
    <w:rPr>
      <w:rFonts w:cs="Times New Roman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tuloCar">
    <w:name w:val="Título Car"/>
    <w:rPr>
      <w:rFonts w:ascii="Comic Sans MS" w:hAnsi="Comic Sans MS"/>
      <w:b/>
      <w:sz w:val="28"/>
      <w:lang w:val="es-ES"/>
    </w:rPr>
  </w:style>
  <w:style w:type="character" w:customStyle="1" w:styleId="Ttulo1Car">
    <w:name w:val="Título 1 C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numbering" w:customStyle="1" w:styleId="WW8Num4">
    <w:name w:val="WW8Num4"/>
    <w:basedOn w:val="Sinlista"/>
    <w:pPr>
      <w:numPr>
        <w:numId w:val="4"/>
      </w:numPr>
    </w:pPr>
  </w:style>
  <w:style w:type="numbering" w:customStyle="1" w:styleId="WW8Num5">
    <w:name w:val="WW8Num5"/>
    <w:basedOn w:val="Sinlista"/>
    <w:pPr>
      <w:numPr>
        <w:numId w:val="5"/>
      </w:numPr>
    </w:pPr>
  </w:style>
  <w:style w:type="numbering" w:customStyle="1" w:styleId="WW8Num6">
    <w:name w:val="WW8Num6"/>
    <w:basedOn w:val="Sinlista"/>
    <w:pPr>
      <w:numPr>
        <w:numId w:val="6"/>
      </w:numPr>
    </w:pPr>
  </w:style>
  <w:style w:type="numbering" w:customStyle="1" w:styleId="WW8Num7">
    <w:name w:val="WW8Num7"/>
    <w:basedOn w:val="Sinlista"/>
    <w:pPr>
      <w:numPr>
        <w:numId w:val="7"/>
      </w:numPr>
    </w:pPr>
  </w:style>
  <w:style w:type="numbering" w:customStyle="1" w:styleId="WW8Num8">
    <w:name w:val="WW8Num8"/>
    <w:basedOn w:val="Sinlista"/>
    <w:pPr>
      <w:numPr>
        <w:numId w:val="8"/>
      </w:numPr>
    </w:pPr>
  </w:style>
  <w:style w:type="numbering" w:customStyle="1" w:styleId="WW8Num9">
    <w:name w:val="WW8Num9"/>
    <w:basedOn w:val="Sinlista"/>
    <w:pPr>
      <w:numPr>
        <w:numId w:val="9"/>
      </w:numPr>
    </w:pPr>
  </w:style>
  <w:style w:type="numbering" w:customStyle="1" w:styleId="WW8Num10">
    <w:name w:val="WW8Num10"/>
    <w:basedOn w:val="Sinlista"/>
    <w:pPr>
      <w:numPr>
        <w:numId w:val="10"/>
      </w:numPr>
    </w:pPr>
  </w:style>
  <w:style w:type="numbering" w:customStyle="1" w:styleId="WW8Num11">
    <w:name w:val="WW8Num11"/>
    <w:basedOn w:val="Sinlista"/>
    <w:pPr>
      <w:numPr>
        <w:numId w:val="11"/>
      </w:numPr>
    </w:pPr>
  </w:style>
  <w:style w:type="numbering" w:customStyle="1" w:styleId="WW8Num12">
    <w:name w:val="WW8Num12"/>
    <w:basedOn w:val="Sinlista"/>
    <w:pPr>
      <w:numPr>
        <w:numId w:val="12"/>
      </w:numPr>
    </w:pPr>
  </w:style>
  <w:style w:type="numbering" w:customStyle="1" w:styleId="WW8Num13">
    <w:name w:val="WW8Num13"/>
    <w:basedOn w:val="Sinlista"/>
    <w:pPr>
      <w:numPr>
        <w:numId w:val="13"/>
      </w:numPr>
    </w:pPr>
  </w:style>
  <w:style w:type="numbering" w:customStyle="1" w:styleId="WW8Num14">
    <w:name w:val="WW8Num14"/>
    <w:basedOn w:val="Sinlista"/>
    <w:pPr>
      <w:numPr>
        <w:numId w:val="14"/>
      </w:numPr>
    </w:pPr>
  </w:style>
  <w:style w:type="numbering" w:customStyle="1" w:styleId="WW8Num15">
    <w:name w:val="WW8Num15"/>
    <w:basedOn w:val="Sinlista"/>
    <w:pPr>
      <w:numPr>
        <w:numId w:val="15"/>
      </w:numPr>
    </w:pPr>
  </w:style>
  <w:style w:type="numbering" w:customStyle="1" w:styleId="WW8Num16">
    <w:name w:val="WW8Num16"/>
    <w:basedOn w:val="Sinlista"/>
    <w:pPr>
      <w:numPr>
        <w:numId w:val="16"/>
      </w:numPr>
    </w:pPr>
  </w:style>
  <w:style w:type="numbering" w:customStyle="1" w:styleId="WW8Num17">
    <w:name w:val="WW8Num17"/>
    <w:basedOn w:val="Sinlista"/>
    <w:pPr>
      <w:numPr>
        <w:numId w:val="17"/>
      </w:numPr>
    </w:pPr>
  </w:style>
  <w:style w:type="numbering" w:customStyle="1" w:styleId="WW8Num18">
    <w:name w:val="WW8Num18"/>
    <w:basedOn w:val="Sinlista"/>
    <w:pPr>
      <w:numPr>
        <w:numId w:val="18"/>
      </w:numPr>
    </w:pPr>
  </w:style>
  <w:style w:type="numbering" w:customStyle="1" w:styleId="WW8Num19">
    <w:name w:val="WW8Num19"/>
    <w:basedOn w:val="Sinlista"/>
    <w:pPr>
      <w:numPr>
        <w:numId w:val="19"/>
      </w:numPr>
    </w:pPr>
  </w:style>
  <w:style w:type="numbering" w:customStyle="1" w:styleId="WW8Num20">
    <w:name w:val="WW8Num20"/>
    <w:basedOn w:val="Sinlista"/>
    <w:pPr>
      <w:numPr>
        <w:numId w:val="20"/>
      </w:numPr>
    </w:pPr>
  </w:style>
  <w:style w:type="numbering" w:customStyle="1" w:styleId="WW8Num21">
    <w:name w:val="WW8Num21"/>
    <w:basedOn w:val="Sinlista"/>
    <w:pPr>
      <w:numPr>
        <w:numId w:val="21"/>
      </w:numPr>
    </w:pPr>
  </w:style>
  <w:style w:type="numbering" w:customStyle="1" w:styleId="WW8Num22">
    <w:name w:val="WW8Num22"/>
    <w:basedOn w:val="Sinlista"/>
    <w:pPr>
      <w:numPr>
        <w:numId w:val="22"/>
      </w:numPr>
    </w:pPr>
  </w:style>
  <w:style w:type="numbering" w:customStyle="1" w:styleId="WW8Num23">
    <w:name w:val="WW8Num23"/>
    <w:basedOn w:val="Sinlista"/>
    <w:pPr>
      <w:numPr>
        <w:numId w:val="23"/>
      </w:numPr>
    </w:pPr>
  </w:style>
  <w:style w:type="numbering" w:customStyle="1" w:styleId="WW8Num24">
    <w:name w:val="WW8Num24"/>
    <w:basedOn w:val="Sinlista"/>
    <w:pPr>
      <w:numPr>
        <w:numId w:val="24"/>
      </w:numPr>
    </w:pPr>
  </w:style>
  <w:style w:type="numbering" w:customStyle="1" w:styleId="WW8Num25">
    <w:name w:val="WW8Num25"/>
    <w:basedOn w:val="Sinlista"/>
    <w:pPr>
      <w:numPr>
        <w:numId w:val="25"/>
      </w:numPr>
    </w:pPr>
  </w:style>
  <w:style w:type="numbering" w:customStyle="1" w:styleId="WW8Num26">
    <w:name w:val="WW8Num26"/>
    <w:basedOn w:val="Sinlista"/>
    <w:pPr>
      <w:numPr>
        <w:numId w:val="26"/>
      </w:numPr>
    </w:pPr>
  </w:style>
  <w:style w:type="numbering" w:customStyle="1" w:styleId="WW8Num27">
    <w:name w:val="WW8Num27"/>
    <w:basedOn w:val="Sinlista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c5a0a366-f211-495a-a315-0275315450ab">Conformación Comité de Alimentación Escolar – CAE  y Focalización</Descripci_x00f3_n>
    <Fecha xmlns="c5a0a366-f211-495a-a315-0275315450ab">2020-02-26T05:00:00+00:00</Fech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6DFA14674AC149B8A8D24ABF305ED3" ma:contentTypeVersion="2" ma:contentTypeDescription="Crear nuevo documento." ma:contentTypeScope="" ma:versionID="84be158367a920dc93d11613e4a75b7f">
  <xsd:schema xmlns:xsd="http://www.w3.org/2001/XMLSchema" xmlns:xs="http://www.w3.org/2001/XMLSchema" xmlns:p="http://schemas.microsoft.com/office/2006/metadata/properties" xmlns:ns2="c5a0a366-f211-495a-a315-0275315450ab" targetNamespace="http://schemas.microsoft.com/office/2006/metadata/properties" ma:root="true" ma:fieldsID="1e1f71e35b9c623387eaf2b6c5138218" ns2:_="">
    <xsd:import namespace="c5a0a366-f211-495a-a315-0275315450ab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Fec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0a366-f211-495a-a315-0275315450ab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Fecha" ma:index="9" nillable="true" ma:displayName="Fecha" ma:format="DateOnly" ma:internalName="Fech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682F7F-6F35-4324-910C-D1C457F6C07F}"/>
</file>

<file path=customXml/itemProps2.xml><?xml version="1.0" encoding="utf-8"?>
<ds:datastoreItem xmlns:ds="http://schemas.openxmlformats.org/officeDocument/2006/customXml" ds:itemID="{D3E4CD1F-8480-4C1B-B92D-C2B9EF830204}"/>
</file>

<file path=customXml/itemProps3.xml><?xml version="1.0" encoding="utf-8"?>
<ds:datastoreItem xmlns:ds="http://schemas.openxmlformats.org/officeDocument/2006/customXml" ds:itemID="{910E5F96-5D91-45BA-9EF5-B0DF1AB682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882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Hewlett-Packard Company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Cnavarrete</dc:creator>
  <cp:lastModifiedBy>EDUCA1</cp:lastModifiedBy>
  <cp:revision>9</cp:revision>
  <cp:lastPrinted>2018-04-16T20:04:00Z</cp:lastPrinted>
  <dcterms:created xsi:type="dcterms:W3CDTF">2020-02-24T13:30:00Z</dcterms:created>
  <dcterms:modified xsi:type="dcterms:W3CDTF">2020-02-24T20:35:00Z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0x010100F76DFA14674AC149B8A8D24ABF305ED3</vt:lpwstr>
  </property>
</Properties>
</file>